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AFFB8A" w14:textId="0B781ADE" w:rsidR="00CA07B3" w:rsidRDefault="00CA07B3" w:rsidP="00CA07B3">
      <w:pPr>
        <w:pStyle w:val="Title"/>
        <w:rPr>
          <w:sz w:val="50"/>
          <w:szCs w:val="50"/>
        </w:rPr>
      </w:pPr>
      <w:r>
        <w:rPr>
          <w:noProof/>
        </w:rPr>
        <w:drawing>
          <wp:anchor distT="0" distB="0" distL="114300" distR="114300" simplePos="0" relativeHeight="251711488" behindDoc="0" locked="0" layoutInCell="1" allowOverlap="1" wp14:anchorId="1600D797" wp14:editId="19AB6568">
            <wp:simplePos x="0" y="0"/>
            <wp:positionH relativeFrom="margin">
              <wp:align>center</wp:align>
            </wp:positionH>
            <wp:positionV relativeFrom="paragraph">
              <wp:posOffset>284646</wp:posOffset>
            </wp:positionV>
            <wp:extent cx="5716905" cy="5716905"/>
            <wp:effectExtent l="0" t="0" r="0" b="0"/>
            <wp:wrapSquare wrapText="bothSides"/>
            <wp:docPr id="8" name="Picture 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icon&#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6905" cy="5716905"/>
                    </a:xfrm>
                    <a:prstGeom prst="rect">
                      <a:avLst/>
                    </a:prstGeom>
                    <a:noFill/>
                    <a:ln>
                      <a:noFill/>
                    </a:ln>
                  </pic:spPr>
                </pic:pic>
              </a:graphicData>
            </a:graphic>
          </wp:anchor>
        </w:drawing>
      </w:r>
    </w:p>
    <w:p w14:paraId="0DF89858" w14:textId="1796B3B0" w:rsidR="00CA07B3" w:rsidRDefault="00CA07B3" w:rsidP="00CA07B3">
      <w:pPr>
        <w:pStyle w:val="Title"/>
        <w:rPr>
          <w:sz w:val="50"/>
          <w:szCs w:val="50"/>
        </w:rPr>
      </w:pPr>
    </w:p>
    <w:p w14:paraId="64C7CA38" w14:textId="77777777" w:rsidR="00CA07B3" w:rsidRDefault="00CA07B3" w:rsidP="002028EE">
      <w:pPr>
        <w:pStyle w:val="Title"/>
        <w:jc w:val="center"/>
        <w:rPr>
          <w:sz w:val="64"/>
          <w:szCs w:val="64"/>
        </w:rPr>
      </w:pPr>
    </w:p>
    <w:p w14:paraId="74AAC6F2" w14:textId="77777777" w:rsidR="00CA07B3" w:rsidRDefault="00CA07B3" w:rsidP="002028EE">
      <w:pPr>
        <w:pStyle w:val="Title"/>
        <w:jc w:val="center"/>
        <w:rPr>
          <w:sz w:val="64"/>
          <w:szCs w:val="64"/>
        </w:rPr>
      </w:pPr>
    </w:p>
    <w:p w14:paraId="304D68F2" w14:textId="77777777" w:rsidR="00CA07B3" w:rsidRDefault="00CA07B3" w:rsidP="002028EE">
      <w:pPr>
        <w:pStyle w:val="Title"/>
        <w:jc w:val="center"/>
        <w:rPr>
          <w:sz w:val="64"/>
          <w:szCs w:val="64"/>
        </w:rPr>
      </w:pPr>
    </w:p>
    <w:p w14:paraId="2101350A" w14:textId="701008AA" w:rsidR="00F643FB" w:rsidRPr="00754547" w:rsidRDefault="002414C4" w:rsidP="002028EE">
      <w:pPr>
        <w:pStyle w:val="Title"/>
        <w:jc w:val="center"/>
        <w:rPr>
          <w:sz w:val="56"/>
          <w:szCs w:val="56"/>
        </w:rPr>
      </w:pPr>
      <w:bookmarkStart w:id="0" w:name="_Hlk131074937"/>
      <w:r w:rsidRPr="00754547">
        <w:rPr>
          <w:sz w:val="56"/>
          <w:szCs w:val="56"/>
        </w:rPr>
        <w:t>E</w:t>
      </w:r>
      <w:r w:rsidR="004E07E3" w:rsidRPr="00754547">
        <w:rPr>
          <w:sz w:val="56"/>
          <w:szCs w:val="56"/>
        </w:rPr>
        <w:t>Z</w:t>
      </w:r>
      <w:r w:rsidR="00A91B2C" w:rsidRPr="00754547">
        <w:rPr>
          <w:sz w:val="56"/>
          <w:szCs w:val="56"/>
        </w:rPr>
        <w:t>GUIDE</w:t>
      </w:r>
      <w:r w:rsidR="00A91B2C" w:rsidRPr="00754547">
        <w:rPr>
          <w:sz w:val="56"/>
          <w:szCs w:val="56"/>
          <w:vertAlign w:val="superscript"/>
        </w:rPr>
        <w:t>TM</w:t>
      </w:r>
      <w:r w:rsidR="004E07E3" w:rsidRPr="00754547">
        <w:rPr>
          <w:sz w:val="56"/>
          <w:szCs w:val="56"/>
        </w:rPr>
        <w:t xml:space="preserve"> </w:t>
      </w:r>
      <w:r w:rsidR="003B4F42" w:rsidRPr="00754547">
        <w:rPr>
          <w:sz w:val="56"/>
          <w:szCs w:val="56"/>
        </w:rPr>
        <w:t xml:space="preserve">Manual </w:t>
      </w:r>
      <w:r w:rsidR="004E07E3" w:rsidRPr="00754547">
        <w:rPr>
          <w:sz w:val="56"/>
          <w:szCs w:val="56"/>
        </w:rPr>
        <w:t xml:space="preserve">Adjustable </w:t>
      </w:r>
      <w:r w:rsidR="00754547" w:rsidRPr="00754547">
        <w:rPr>
          <w:sz w:val="56"/>
          <w:szCs w:val="56"/>
        </w:rPr>
        <w:t xml:space="preserve">Guide </w:t>
      </w:r>
      <w:r w:rsidR="004E07E3" w:rsidRPr="00754547">
        <w:rPr>
          <w:sz w:val="56"/>
          <w:szCs w:val="56"/>
        </w:rPr>
        <w:t>Rail</w:t>
      </w:r>
      <w:r w:rsidR="00AE6268" w:rsidRPr="00754547">
        <w:rPr>
          <w:sz w:val="56"/>
          <w:szCs w:val="56"/>
        </w:rPr>
        <w:t xml:space="preserve"> </w:t>
      </w:r>
      <w:r w:rsidR="00A91B2C" w:rsidRPr="00754547">
        <w:rPr>
          <w:sz w:val="56"/>
          <w:szCs w:val="56"/>
        </w:rPr>
        <w:t xml:space="preserve">         Owner’s</w:t>
      </w:r>
      <w:r w:rsidR="00AE6268" w:rsidRPr="00754547">
        <w:rPr>
          <w:sz w:val="56"/>
          <w:szCs w:val="56"/>
        </w:rPr>
        <w:t xml:space="preserve"> Manual</w:t>
      </w:r>
    </w:p>
    <w:bookmarkEnd w:id="0"/>
    <w:p w14:paraId="3210795F" w14:textId="3D0CFB9E" w:rsidR="00CA07B3" w:rsidRDefault="00CA07B3" w:rsidP="00CA07B3"/>
    <w:p w14:paraId="361DA887" w14:textId="2AD70B80" w:rsidR="00CA07B3" w:rsidRDefault="00CA07B3" w:rsidP="00CA07B3"/>
    <w:p w14:paraId="16E0F9C8" w14:textId="4FDB1DAF" w:rsidR="00CA07B3" w:rsidRDefault="00CA07B3" w:rsidP="00CA07B3"/>
    <w:p w14:paraId="240EACF9" w14:textId="620EA399" w:rsidR="00CA07B3" w:rsidRDefault="00CA07B3" w:rsidP="00CA07B3"/>
    <w:p w14:paraId="66A707EF" w14:textId="30E8567C" w:rsidR="00CA07B3" w:rsidRDefault="00CA07B3" w:rsidP="00CA07B3"/>
    <w:p w14:paraId="5C4A93C9" w14:textId="34145D76" w:rsidR="00CA07B3" w:rsidRDefault="00CA07B3" w:rsidP="00CA07B3"/>
    <w:p w14:paraId="0C5250BC" w14:textId="4CF0001B" w:rsidR="00CA07B3" w:rsidRDefault="00CA07B3" w:rsidP="00CA07B3"/>
    <w:p w14:paraId="2E40F469" w14:textId="0CED2981" w:rsidR="00CA07B3" w:rsidRDefault="00CA07B3" w:rsidP="00CA07B3"/>
    <w:p w14:paraId="015DE6AD" w14:textId="0A671FCA" w:rsidR="00CA07B3" w:rsidRDefault="00CA07B3" w:rsidP="00CA07B3"/>
    <w:p w14:paraId="313B50EA" w14:textId="4B9BFFC1" w:rsidR="00CA07B3" w:rsidRDefault="00CA07B3" w:rsidP="00CA07B3"/>
    <w:p w14:paraId="3AAF7009" w14:textId="7769CE0D" w:rsidR="00CA07B3" w:rsidRDefault="00CA07B3" w:rsidP="00CA07B3"/>
    <w:p w14:paraId="3112BF2F" w14:textId="373D4EA8" w:rsidR="00CA07B3" w:rsidRDefault="00CA07B3" w:rsidP="00CA07B3"/>
    <w:p w14:paraId="45FF620A" w14:textId="7160FFC2" w:rsidR="00CA07B3" w:rsidRDefault="00CA07B3" w:rsidP="00CA07B3"/>
    <w:p w14:paraId="3140A56C" w14:textId="1816E219" w:rsidR="00CA07B3" w:rsidRDefault="00CA07B3" w:rsidP="00CA07B3"/>
    <w:p w14:paraId="40ECA5F5" w14:textId="51A78FC7" w:rsidR="00CA07B3" w:rsidRDefault="00CA07B3" w:rsidP="00CA07B3"/>
    <w:p w14:paraId="2443B517" w14:textId="5486E721" w:rsidR="00CA07B3" w:rsidRDefault="00CA07B3" w:rsidP="00CA07B3"/>
    <w:p w14:paraId="565DCA88" w14:textId="672FB2AC" w:rsidR="00CA07B3" w:rsidRDefault="00CA07B3" w:rsidP="00CA07B3"/>
    <w:p w14:paraId="2BE66693" w14:textId="40F9D312" w:rsidR="00CA07B3" w:rsidRDefault="00CA07B3" w:rsidP="00CA07B3"/>
    <w:p w14:paraId="4B231FD2" w14:textId="1D88A3AB" w:rsidR="00CA07B3" w:rsidRDefault="00CA07B3" w:rsidP="00CA07B3"/>
    <w:p w14:paraId="1DFB8B93" w14:textId="56263F92" w:rsidR="00CA07B3" w:rsidRDefault="00CA07B3" w:rsidP="00CA07B3"/>
    <w:p w14:paraId="1461B496" w14:textId="03598B3A" w:rsidR="00CA07B3" w:rsidRDefault="00CA07B3" w:rsidP="00CA07B3"/>
    <w:p w14:paraId="1D3EF468" w14:textId="13330670" w:rsidR="00CA07B3" w:rsidRDefault="00CA07B3" w:rsidP="00CA07B3">
      <w:pPr>
        <w:jc w:val="center"/>
      </w:pPr>
    </w:p>
    <w:p w14:paraId="278AA332" w14:textId="34BDDAEA" w:rsidR="00CA07B3" w:rsidRDefault="00CA07B3" w:rsidP="00CA07B3">
      <w:pPr>
        <w:jc w:val="center"/>
      </w:pPr>
      <w:r>
        <w:rPr>
          <w:noProof/>
        </w:rPr>
        <w:drawing>
          <wp:inline distT="0" distB="0" distL="0" distR="0" wp14:anchorId="596259BA" wp14:editId="40BAB103">
            <wp:extent cx="3069456" cy="755374"/>
            <wp:effectExtent l="0" t="0" r="0" b="6985"/>
            <wp:docPr id="10" name="Picture 1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clipart&#10;&#10;Description automatically generated"/>
                    <pic:cNvPicPr/>
                  </pic:nvPicPr>
                  <pic:blipFill>
                    <a:blip r:embed="rId12"/>
                    <a:stretch>
                      <a:fillRect/>
                    </a:stretch>
                  </pic:blipFill>
                  <pic:spPr>
                    <a:xfrm>
                      <a:off x="0" y="0"/>
                      <a:ext cx="3272687" cy="805388"/>
                    </a:xfrm>
                    <a:prstGeom prst="rect">
                      <a:avLst/>
                    </a:prstGeom>
                  </pic:spPr>
                </pic:pic>
              </a:graphicData>
            </a:graphic>
          </wp:inline>
        </w:drawing>
      </w:r>
    </w:p>
    <w:p w14:paraId="7284023F" w14:textId="77777777" w:rsidR="00CA07B3" w:rsidRDefault="00CA07B3" w:rsidP="00CA07B3">
      <w:pPr>
        <w:jc w:val="center"/>
      </w:pPr>
    </w:p>
    <w:p w14:paraId="7916B204" w14:textId="3E53538A" w:rsidR="00CA07B3" w:rsidRPr="0056348C" w:rsidRDefault="00CA07B3" w:rsidP="0056348C">
      <w:pPr>
        <w:tabs>
          <w:tab w:val="left" w:pos="8010"/>
        </w:tabs>
        <w:ind w:left="1620" w:right="1584"/>
        <w:jc w:val="both"/>
        <w:rPr>
          <w:i/>
          <w:iCs/>
          <w:sz w:val="28"/>
          <w:szCs w:val="28"/>
        </w:rPr>
      </w:pPr>
      <w:r w:rsidRPr="0056348C">
        <w:rPr>
          <w:i/>
          <w:iCs/>
          <w:sz w:val="28"/>
          <w:szCs w:val="28"/>
        </w:rPr>
        <w:t>Before installing or operating EZGUIDE</w:t>
      </w:r>
      <w:r w:rsidRPr="0056348C">
        <w:rPr>
          <w:i/>
          <w:iCs/>
          <w:sz w:val="28"/>
          <w:szCs w:val="28"/>
          <w:vertAlign w:val="superscript"/>
        </w:rPr>
        <w:t>TM</w:t>
      </w:r>
      <w:r w:rsidRPr="0056348C">
        <w:rPr>
          <w:i/>
          <w:iCs/>
          <w:sz w:val="28"/>
          <w:szCs w:val="28"/>
        </w:rPr>
        <w:t xml:space="preserve"> Manual Adjust</w:t>
      </w:r>
      <w:r w:rsidR="005C3CFE">
        <w:rPr>
          <w:i/>
          <w:iCs/>
          <w:sz w:val="28"/>
          <w:szCs w:val="28"/>
        </w:rPr>
        <w:t>able</w:t>
      </w:r>
      <w:r w:rsidRPr="0056348C">
        <w:rPr>
          <w:i/>
          <w:iCs/>
          <w:sz w:val="28"/>
          <w:szCs w:val="28"/>
        </w:rPr>
        <w:t xml:space="preserve"> Guide Rail system, read and understand this Manual.</w:t>
      </w:r>
    </w:p>
    <w:p w14:paraId="2D6F55D5" w14:textId="0DABBDA6" w:rsidR="0056348C" w:rsidRPr="0056348C" w:rsidRDefault="0056348C" w:rsidP="0056348C">
      <w:pPr>
        <w:tabs>
          <w:tab w:val="left" w:pos="8010"/>
        </w:tabs>
        <w:ind w:left="1620" w:right="1584"/>
        <w:jc w:val="both"/>
        <w:rPr>
          <w:i/>
          <w:iCs/>
          <w:sz w:val="28"/>
          <w:szCs w:val="28"/>
        </w:rPr>
      </w:pPr>
      <w:r w:rsidRPr="0056348C">
        <w:rPr>
          <w:i/>
          <w:iCs/>
          <w:sz w:val="28"/>
          <w:szCs w:val="28"/>
        </w:rPr>
        <w:t>Failure to follow instructions and safety precautions could result in serious injury</w:t>
      </w:r>
      <w:r w:rsidR="00E60F87">
        <w:rPr>
          <w:i/>
          <w:iCs/>
          <w:sz w:val="28"/>
          <w:szCs w:val="28"/>
        </w:rPr>
        <w:t>,</w:t>
      </w:r>
      <w:r w:rsidRPr="0056348C">
        <w:rPr>
          <w:i/>
          <w:iCs/>
          <w:sz w:val="28"/>
          <w:szCs w:val="28"/>
        </w:rPr>
        <w:t xml:space="preserve"> </w:t>
      </w:r>
      <w:r w:rsidR="000C73C8" w:rsidRPr="0056348C">
        <w:rPr>
          <w:i/>
          <w:iCs/>
          <w:sz w:val="28"/>
          <w:szCs w:val="28"/>
        </w:rPr>
        <w:t>death,</w:t>
      </w:r>
      <w:r w:rsidRPr="0056348C">
        <w:rPr>
          <w:i/>
          <w:iCs/>
          <w:sz w:val="28"/>
          <w:szCs w:val="28"/>
        </w:rPr>
        <w:t xml:space="preserve"> or property damage</w:t>
      </w:r>
      <w:r>
        <w:rPr>
          <w:i/>
          <w:iCs/>
          <w:sz w:val="28"/>
          <w:szCs w:val="28"/>
        </w:rPr>
        <w:t>.</w:t>
      </w:r>
    </w:p>
    <w:p w14:paraId="14D1E3C0" w14:textId="531AE789" w:rsidR="00CA07B3" w:rsidRDefault="00CA07B3" w:rsidP="00CA07B3"/>
    <w:p w14:paraId="4A3141BE" w14:textId="5EB40118" w:rsidR="00CA07B3" w:rsidRDefault="00CA07B3" w:rsidP="00CA07B3"/>
    <w:p w14:paraId="3A9AE536" w14:textId="63582D3E" w:rsidR="00CA07B3" w:rsidRDefault="00CA07B3" w:rsidP="00CA07B3"/>
    <w:p w14:paraId="48CCA18D" w14:textId="6D5E8BFD" w:rsidR="00CA07B3" w:rsidRDefault="00CA07B3" w:rsidP="00CA07B3"/>
    <w:p w14:paraId="5F2D6D15" w14:textId="6CBEA85A" w:rsidR="00CA07B3" w:rsidRDefault="00CA07B3" w:rsidP="00CA07B3"/>
    <w:p w14:paraId="694D69D9" w14:textId="59E28C10" w:rsidR="00CA07B3" w:rsidRDefault="00CA07B3" w:rsidP="00CA07B3"/>
    <w:p w14:paraId="632420AB" w14:textId="7C063EAC" w:rsidR="00CA07B3" w:rsidRDefault="00CA07B3" w:rsidP="00CA07B3"/>
    <w:p w14:paraId="169F44AC" w14:textId="771A3B72" w:rsidR="00CA07B3" w:rsidRDefault="00CA07B3" w:rsidP="00CA07B3"/>
    <w:p w14:paraId="446770C3" w14:textId="4F5DB57E" w:rsidR="00CA07B3" w:rsidRDefault="00CA07B3" w:rsidP="00CA07B3"/>
    <w:p w14:paraId="590875A5" w14:textId="349610BC" w:rsidR="00CA07B3" w:rsidRDefault="00CA07B3" w:rsidP="00CA07B3"/>
    <w:p w14:paraId="7C0CD54F" w14:textId="13602FD0" w:rsidR="00CA07B3" w:rsidRDefault="00CA07B3" w:rsidP="00CA07B3"/>
    <w:p w14:paraId="6C16F8A1" w14:textId="484D2FEC" w:rsidR="00CA07B3" w:rsidRDefault="00CA07B3" w:rsidP="00CA07B3"/>
    <w:p w14:paraId="54345F41" w14:textId="78371761" w:rsidR="00CA07B3" w:rsidRDefault="00CA07B3" w:rsidP="00CA07B3"/>
    <w:p w14:paraId="7488CB1D" w14:textId="3EE50083" w:rsidR="00CA07B3" w:rsidRDefault="00CA07B3" w:rsidP="00CA07B3"/>
    <w:p w14:paraId="7251677F" w14:textId="37FC5F09" w:rsidR="00CA07B3" w:rsidRDefault="00CA07B3" w:rsidP="00CA07B3"/>
    <w:p w14:paraId="67D6A553" w14:textId="30913ED0" w:rsidR="00CA07B3" w:rsidRDefault="00CA07B3" w:rsidP="00CA07B3"/>
    <w:p w14:paraId="4F238D59" w14:textId="676B4742" w:rsidR="00CA07B3" w:rsidRDefault="00CA07B3" w:rsidP="00CA07B3"/>
    <w:p w14:paraId="1999A6CA" w14:textId="77777777" w:rsidR="00090A79" w:rsidRDefault="00090A79" w:rsidP="00CA07B3"/>
    <w:p w14:paraId="24BAAD41" w14:textId="45160525" w:rsidR="00CA07B3" w:rsidRDefault="00CA07B3" w:rsidP="00CA07B3"/>
    <w:p w14:paraId="78D02891" w14:textId="21D5DE25" w:rsidR="00754547" w:rsidRPr="005D0841" w:rsidRDefault="00754547" w:rsidP="00754547">
      <w:pPr>
        <w:jc w:val="center"/>
        <w:rPr>
          <w:b/>
          <w:bCs/>
          <w:sz w:val="44"/>
          <w:szCs w:val="44"/>
        </w:rPr>
      </w:pPr>
      <w:r w:rsidRPr="005D0841">
        <w:rPr>
          <w:b/>
          <w:bCs/>
          <w:sz w:val="44"/>
          <w:szCs w:val="44"/>
        </w:rPr>
        <w:t>Table of Contents</w:t>
      </w:r>
    </w:p>
    <w:p w14:paraId="24B7EBE3" w14:textId="77777777" w:rsidR="00007869" w:rsidRDefault="00007869" w:rsidP="00754547">
      <w:pPr>
        <w:jc w:val="center"/>
      </w:pPr>
    </w:p>
    <w:p w14:paraId="71874A12" w14:textId="6E3189A6" w:rsidR="00754547" w:rsidRDefault="00754547" w:rsidP="00754547">
      <w:pPr>
        <w:jc w:val="center"/>
      </w:pPr>
    </w:p>
    <w:p w14:paraId="7D7AA1E8" w14:textId="661DF7B3" w:rsidR="00754547" w:rsidRPr="005D0841" w:rsidRDefault="00754547" w:rsidP="00754547">
      <w:pPr>
        <w:rPr>
          <w:b/>
          <w:bCs/>
          <w:sz w:val="28"/>
          <w:szCs w:val="28"/>
        </w:rPr>
      </w:pPr>
      <w:r w:rsidRPr="005D0841">
        <w:rPr>
          <w:b/>
          <w:bCs/>
          <w:sz w:val="28"/>
          <w:szCs w:val="28"/>
        </w:rPr>
        <w:t>Safety</w:t>
      </w:r>
      <w:r w:rsidR="005D0841" w:rsidRPr="005D0841">
        <w:rPr>
          <w:b/>
          <w:bCs/>
          <w:sz w:val="28"/>
          <w:szCs w:val="28"/>
        </w:rPr>
        <w:t xml:space="preserve">     </w:t>
      </w:r>
      <w:r w:rsidR="00007869" w:rsidRPr="005D0841">
        <w:rPr>
          <w:b/>
          <w:bCs/>
          <w:sz w:val="28"/>
          <w:szCs w:val="28"/>
        </w:rPr>
        <w:t>……………………………………………………………………………………………………………</w:t>
      </w:r>
      <w:r w:rsidR="001A684B">
        <w:rPr>
          <w:b/>
          <w:bCs/>
          <w:sz w:val="28"/>
          <w:szCs w:val="28"/>
        </w:rPr>
        <w:t>..</w:t>
      </w:r>
      <w:r w:rsidR="001A684B">
        <w:rPr>
          <w:b/>
          <w:bCs/>
          <w:sz w:val="28"/>
          <w:szCs w:val="28"/>
        </w:rPr>
        <w:tab/>
      </w:r>
      <w:r w:rsidR="00007869" w:rsidRPr="005D0841">
        <w:rPr>
          <w:b/>
          <w:bCs/>
          <w:sz w:val="28"/>
          <w:szCs w:val="28"/>
        </w:rPr>
        <w:t>4</w:t>
      </w:r>
    </w:p>
    <w:p w14:paraId="10992879" w14:textId="5EB25E1B" w:rsidR="00007869" w:rsidRPr="005D0841" w:rsidRDefault="00007869" w:rsidP="00754547">
      <w:pPr>
        <w:rPr>
          <w:b/>
          <w:bCs/>
          <w:sz w:val="28"/>
          <w:szCs w:val="28"/>
        </w:rPr>
      </w:pPr>
    </w:p>
    <w:p w14:paraId="7BD11BD4" w14:textId="3D41B1CF" w:rsidR="00007869" w:rsidRDefault="00007869" w:rsidP="005D0841">
      <w:pPr>
        <w:rPr>
          <w:b/>
          <w:bCs/>
          <w:sz w:val="28"/>
          <w:szCs w:val="28"/>
        </w:rPr>
      </w:pPr>
      <w:r w:rsidRPr="005D0841">
        <w:rPr>
          <w:b/>
          <w:bCs/>
          <w:sz w:val="28"/>
          <w:szCs w:val="28"/>
        </w:rPr>
        <w:t>General Information</w:t>
      </w:r>
      <w:r w:rsidR="00BF4FA4">
        <w:rPr>
          <w:b/>
          <w:bCs/>
          <w:sz w:val="28"/>
          <w:szCs w:val="28"/>
        </w:rPr>
        <w:t xml:space="preserve">     …</w:t>
      </w:r>
      <w:r w:rsidR="005D0841">
        <w:rPr>
          <w:b/>
          <w:bCs/>
          <w:sz w:val="28"/>
          <w:szCs w:val="28"/>
        </w:rPr>
        <w:t>..</w:t>
      </w:r>
      <w:r w:rsidRPr="005D0841">
        <w:rPr>
          <w:b/>
          <w:bCs/>
          <w:sz w:val="28"/>
          <w:szCs w:val="28"/>
        </w:rPr>
        <w:t>………………………………………………………………………………</w:t>
      </w:r>
      <w:r w:rsidR="00BF1E57" w:rsidRPr="005D0841">
        <w:rPr>
          <w:b/>
          <w:bCs/>
          <w:sz w:val="28"/>
          <w:szCs w:val="28"/>
        </w:rPr>
        <w:t>…</w:t>
      </w:r>
      <w:r w:rsidR="001A684B">
        <w:rPr>
          <w:b/>
          <w:bCs/>
          <w:sz w:val="28"/>
          <w:szCs w:val="28"/>
        </w:rPr>
        <w:t>..</w:t>
      </w:r>
      <w:r w:rsidR="001A684B">
        <w:rPr>
          <w:b/>
          <w:bCs/>
          <w:sz w:val="28"/>
          <w:szCs w:val="28"/>
        </w:rPr>
        <w:tab/>
      </w:r>
      <w:r w:rsidRPr="005D0841">
        <w:rPr>
          <w:b/>
          <w:bCs/>
          <w:sz w:val="28"/>
          <w:szCs w:val="28"/>
        </w:rPr>
        <w:t>5</w:t>
      </w:r>
    </w:p>
    <w:p w14:paraId="6EFF1502" w14:textId="71394C19" w:rsidR="00BF4FA4" w:rsidRDefault="00BF4FA4" w:rsidP="005D0841">
      <w:r>
        <w:rPr>
          <w:b/>
          <w:bCs/>
          <w:sz w:val="28"/>
          <w:szCs w:val="28"/>
        </w:rPr>
        <w:tab/>
      </w:r>
      <w:r>
        <w:t xml:space="preserve">Overview     </w:t>
      </w:r>
      <w:r w:rsidR="005370A5">
        <w:t>…………………………………………………………………………………………………………………………………</w:t>
      </w:r>
      <w:r w:rsidR="001A684B">
        <w:t>..</w:t>
      </w:r>
      <w:r w:rsidR="001A684B">
        <w:tab/>
      </w:r>
      <w:r w:rsidR="005370A5">
        <w:t>5</w:t>
      </w:r>
    </w:p>
    <w:p w14:paraId="4914F822" w14:textId="29B6F9A8" w:rsidR="005370A5" w:rsidRDefault="005370A5" w:rsidP="005D0841">
      <w:r>
        <w:tab/>
        <w:t>Adjustment Method     …………………………………………………………………………………………………………………</w:t>
      </w:r>
      <w:r w:rsidR="001A684B">
        <w:t>.</w:t>
      </w:r>
      <w:r w:rsidR="001A684B">
        <w:tab/>
      </w:r>
      <w:r>
        <w:t>6</w:t>
      </w:r>
    </w:p>
    <w:p w14:paraId="1CD9934E" w14:textId="3F644123" w:rsidR="009131CA" w:rsidRDefault="005370A5" w:rsidP="005D0841">
      <w:r>
        <w:tab/>
        <w:t>Guide Rails</w:t>
      </w:r>
      <w:r w:rsidR="00B045D9">
        <w:t xml:space="preserve"> &amp; Bracket Types</w:t>
      </w:r>
      <w:r>
        <w:t xml:space="preserve">     ……………………………………………………………………………………………………</w:t>
      </w:r>
      <w:r w:rsidR="00B045D9">
        <w:t>…</w:t>
      </w:r>
      <w:r w:rsidR="000B672E">
        <w:t xml:space="preserve">        7-12</w:t>
      </w:r>
    </w:p>
    <w:p w14:paraId="5F816066" w14:textId="363CA841" w:rsidR="005370A5" w:rsidRDefault="005370A5" w:rsidP="005D0841">
      <w:r>
        <w:tab/>
        <w:t xml:space="preserve">Extended </w:t>
      </w:r>
      <w:r w:rsidR="00086FF1">
        <w:t xml:space="preserve">Guide Rail </w:t>
      </w:r>
      <w:r>
        <w:t>Distances ……………………………………………………………………………………………………</w:t>
      </w:r>
      <w:r w:rsidR="001A684B">
        <w:t>..</w:t>
      </w:r>
      <w:r w:rsidR="001A684B">
        <w:tab/>
      </w:r>
      <w:r w:rsidR="00B22C9F">
        <w:t xml:space="preserve">            12</w:t>
      </w:r>
    </w:p>
    <w:p w14:paraId="2D948B7D" w14:textId="14BA4B52" w:rsidR="005370A5" w:rsidRPr="00BF4FA4" w:rsidRDefault="005370A5" w:rsidP="005D0841">
      <w:r>
        <w:tab/>
        <w:t>Curve Transitions     ……………………………………………………………………………………………………………………</w:t>
      </w:r>
      <w:r w:rsidR="001A684B">
        <w:t>…</w:t>
      </w:r>
      <w:r w:rsidR="001A684B">
        <w:tab/>
        <w:t xml:space="preserve">         </w:t>
      </w:r>
      <w:r w:rsidR="003E37CD">
        <w:rPr>
          <w:sz w:val="18"/>
          <w:szCs w:val="18"/>
        </w:rPr>
        <w:t xml:space="preserve"> </w:t>
      </w:r>
      <w:r w:rsidR="001A684B">
        <w:t xml:space="preserve">  </w:t>
      </w:r>
      <w:r w:rsidR="00B22C9F">
        <w:t>13</w:t>
      </w:r>
    </w:p>
    <w:p w14:paraId="4E646B42" w14:textId="7D73A7FA" w:rsidR="00754547" w:rsidRPr="005D0841" w:rsidRDefault="00754547" w:rsidP="00754547">
      <w:pPr>
        <w:rPr>
          <w:b/>
          <w:bCs/>
          <w:sz w:val="28"/>
          <w:szCs w:val="28"/>
        </w:rPr>
      </w:pPr>
    </w:p>
    <w:p w14:paraId="59001C54" w14:textId="5D425C85" w:rsidR="00754547" w:rsidRDefault="00007869" w:rsidP="00754547">
      <w:pPr>
        <w:rPr>
          <w:b/>
          <w:bCs/>
          <w:sz w:val="28"/>
          <w:szCs w:val="28"/>
        </w:rPr>
      </w:pPr>
      <w:r w:rsidRPr="005D0841">
        <w:rPr>
          <w:b/>
          <w:bCs/>
          <w:sz w:val="28"/>
          <w:szCs w:val="28"/>
        </w:rPr>
        <w:t>Bracket Installation Guide</w:t>
      </w:r>
      <w:r w:rsidR="005370A5">
        <w:rPr>
          <w:b/>
          <w:bCs/>
          <w:sz w:val="28"/>
          <w:szCs w:val="28"/>
        </w:rPr>
        <w:t xml:space="preserve">     </w:t>
      </w:r>
      <w:r w:rsidRPr="005D0841">
        <w:rPr>
          <w:b/>
          <w:bCs/>
          <w:sz w:val="28"/>
          <w:szCs w:val="28"/>
        </w:rPr>
        <w:t>…………………………………………………………………………</w:t>
      </w:r>
      <w:r w:rsidR="00BF1E57" w:rsidRPr="005D0841">
        <w:rPr>
          <w:b/>
          <w:bCs/>
          <w:sz w:val="28"/>
          <w:szCs w:val="28"/>
        </w:rPr>
        <w:t>…</w:t>
      </w:r>
      <w:r w:rsidR="005370A5">
        <w:rPr>
          <w:b/>
          <w:bCs/>
          <w:sz w:val="28"/>
          <w:szCs w:val="28"/>
        </w:rPr>
        <w:t>…</w:t>
      </w:r>
      <w:r w:rsidR="001A684B">
        <w:rPr>
          <w:b/>
          <w:bCs/>
          <w:sz w:val="28"/>
          <w:szCs w:val="28"/>
        </w:rPr>
        <w:t xml:space="preserve">.     </w:t>
      </w:r>
      <w:r w:rsidR="003E37CD">
        <w:rPr>
          <w:b/>
          <w:bCs/>
        </w:rPr>
        <w:t xml:space="preserve"> </w:t>
      </w:r>
      <w:r w:rsidR="001A684B">
        <w:rPr>
          <w:b/>
          <w:bCs/>
          <w:sz w:val="28"/>
          <w:szCs w:val="28"/>
        </w:rPr>
        <w:t xml:space="preserve">   </w:t>
      </w:r>
      <w:r w:rsidRPr="005D0841">
        <w:rPr>
          <w:b/>
          <w:bCs/>
          <w:sz w:val="28"/>
          <w:szCs w:val="28"/>
        </w:rPr>
        <w:t>1</w:t>
      </w:r>
      <w:r w:rsidR="00B22C9F">
        <w:rPr>
          <w:b/>
          <w:bCs/>
          <w:sz w:val="28"/>
          <w:szCs w:val="28"/>
        </w:rPr>
        <w:t>4</w:t>
      </w:r>
    </w:p>
    <w:p w14:paraId="754BB28B" w14:textId="42F6CBD7" w:rsidR="00F14BD8" w:rsidRDefault="00F14BD8" w:rsidP="00754547">
      <w:r>
        <w:tab/>
        <w:t>Straight Conveyors     …………………………………………………………………………………………………………</w:t>
      </w:r>
      <w:r w:rsidR="00651922">
        <w:t>……</w:t>
      </w:r>
      <w:r w:rsidR="003E37CD">
        <w:rPr>
          <w:sz w:val="16"/>
          <w:szCs w:val="16"/>
        </w:rPr>
        <w:t xml:space="preserve">                </w:t>
      </w:r>
      <w:r w:rsidR="00325522">
        <w:rPr>
          <w:sz w:val="16"/>
          <w:szCs w:val="16"/>
        </w:rPr>
        <w:t xml:space="preserve">  </w:t>
      </w:r>
      <w:r w:rsidR="00651922">
        <w:rPr>
          <w:sz w:val="16"/>
          <w:szCs w:val="16"/>
        </w:rPr>
        <w:t xml:space="preserve"> </w:t>
      </w:r>
      <w:r w:rsidR="00B22C9F">
        <w:t>14,15</w:t>
      </w:r>
    </w:p>
    <w:p w14:paraId="62C3B28A" w14:textId="35492EEB" w:rsidR="00F14BD8" w:rsidRPr="00F14BD8" w:rsidRDefault="00F14BD8" w:rsidP="00F26AB4">
      <w:r>
        <w:tab/>
        <w:t>Curved Conveyors     ……………………………………………………………………………………………………………………</w:t>
      </w:r>
      <w:r w:rsidR="003E37CD">
        <w:t xml:space="preserve">.      </w:t>
      </w:r>
      <w:r w:rsidR="00325522">
        <w:t xml:space="preserve"> </w:t>
      </w:r>
      <w:r w:rsidR="006336ED">
        <w:t xml:space="preserve"> </w:t>
      </w:r>
      <w:r>
        <w:t>1</w:t>
      </w:r>
      <w:r w:rsidR="00B22C9F">
        <w:t>6</w:t>
      </w:r>
      <w:r w:rsidR="00F26AB4">
        <w:t>-</w:t>
      </w:r>
      <w:r w:rsidR="006336ED">
        <w:t>20</w:t>
      </w:r>
    </w:p>
    <w:p w14:paraId="13A321C5" w14:textId="74533058" w:rsidR="00754547" w:rsidRPr="005D0841" w:rsidRDefault="00754547" w:rsidP="00754547">
      <w:pPr>
        <w:rPr>
          <w:b/>
          <w:bCs/>
          <w:sz w:val="28"/>
          <w:szCs w:val="28"/>
        </w:rPr>
      </w:pPr>
    </w:p>
    <w:p w14:paraId="36729F7F" w14:textId="6C3F6521" w:rsidR="00754547" w:rsidRDefault="00007869" w:rsidP="00754547">
      <w:pPr>
        <w:rPr>
          <w:b/>
          <w:bCs/>
          <w:sz w:val="28"/>
          <w:szCs w:val="28"/>
        </w:rPr>
      </w:pPr>
      <w:r w:rsidRPr="005D0841">
        <w:rPr>
          <w:b/>
          <w:bCs/>
          <w:sz w:val="28"/>
          <w:szCs w:val="28"/>
        </w:rPr>
        <w:t>Bending Guide Rai</w:t>
      </w:r>
      <w:r w:rsidR="00F14BD8">
        <w:rPr>
          <w:b/>
          <w:bCs/>
          <w:sz w:val="28"/>
          <w:szCs w:val="28"/>
        </w:rPr>
        <w:t>l     …..</w:t>
      </w:r>
      <w:r w:rsidRPr="005D0841">
        <w:rPr>
          <w:b/>
          <w:bCs/>
          <w:sz w:val="28"/>
          <w:szCs w:val="28"/>
        </w:rPr>
        <w:t>…………………………………………………………………………</w:t>
      </w:r>
      <w:r w:rsidR="009C1FD3">
        <w:rPr>
          <w:b/>
          <w:bCs/>
          <w:sz w:val="28"/>
          <w:szCs w:val="28"/>
        </w:rPr>
        <w:t>…………</w:t>
      </w:r>
      <w:r w:rsidR="003E37CD">
        <w:rPr>
          <w:b/>
          <w:bCs/>
          <w:sz w:val="28"/>
          <w:szCs w:val="28"/>
        </w:rPr>
        <w:t xml:space="preserve">..      </w:t>
      </w:r>
      <w:r w:rsidR="003E37CD">
        <w:rPr>
          <w:b/>
          <w:bCs/>
          <w:sz w:val="18"/>
          <w:szCs w:val="18"/>
        </w:rPr>
        <w:t xml:space="preserve"> </w:t>
      </w:r>
      <w:r w:rsidR="003E37CD">
        <w:rPr>
          <w:b/>
          <w:bCs/>
          <w:sz w:val="28"/>
          <w:szCs w:val="28"/>
        </w:rPr>
        <w:t xml:space="preserve">  </w:t>
      </w:r>
      <w:r w:rsidR="00C71A3E">
        <w:rPr>
          <w:b/>
          <w:bCs/>
          <w:sz w:val="28"/>
          <w:szCs w:val="28"/>
        </w:rPr>
        <w:t>21</w:t>
      </w:r>
    </w:p>
    <w:p w14:paraId="00D89225" w14:textId="5717A12B" w:rsidR="00AC7B98" w:rsidRDefault="00AC7B98" w:rsidP="00AC7B98">
      <w:pPr>
        <w:ind w:right="-36"/>
      </w:pPr>
      <w:r>
        <w:rPr>
          <w:b/>
          <w:bCs/>
          <w:sz w:val="28"/>
          <w:szCs w:val="28"/>
        </w:rPr>
        <w:tab/>
      </w:r>
    </w:p>
    <w:p w14:paraId="35676465" w14:textId="463A8AC4" w:rsidR="00AC7B98" w:rsidRDefault="00AC7B98" w:rsidP="00AC7B98">
      <w:pPr>
        <w:ind w:right="-36"/>
      </w:pPr>
      <w:r>
        <w:tab/>
      </w:r>
      <w:r w:rsidR="004A2F6B">
        <w:t>EZGUIDE</w:t>
      </w:r>
      <w:r w:rsidR="004A2F6B" w:rsidRPr="004A2F6B">
        <w:rPr>
          <w:vertAlign w:val="superscript"/>
        </w:rPr>
        <w:t>TM</w:t>
      </w:r>
      <w:r w:rsidR="004A2F6B">
        <w:t xml:space="preserve"> </w:t>
      </w:r>
      <w:r>
        <w:t xml:space="preserve">Hand Bender </w:t>
      </w:r>
      <w:r w:rsidR="004A2F6B">
        <w:t>Instructions</w:t>
      </w:r>
      <w:r>
        <w:t xml:space="preserve">    </w:t>
      </w:r>
      <w:r w:rsidR="005F5843">
        <w:rPr>
          <w:sz w:val="16"/>
          <w:szCs w:val="16"/>
        </w:rPr>
        <w:t xml:space="preserve"> </w:t>
      </w:r>
      <w:r>
        <w:t xml:space="preserve"> ……………………</w:t>
      </w:r>
      <w:r w:rsidR="004A2F6B">
        <w:t>…</w:t>
      </w:r>
      <w:r>
        <w:t>……………………………………………………………</w:t>
      </w:r>
      <w:r w:rsidR="00090A79">
        <w:t xml:space="preserve">           </w:t>
      </w:r>
      <w:r w:rsidR="00C71A3E">
        <w:t xml:space="preserve">      </w:t>
      </w:r>
      <w:r w:rsidR="002155E4">
        <w:t>22</w:t>
      </w:r>
    </w:p>
    <w:p w14:paraId="6D0584D5" w14:textId="0F82A8DF" w:rsidR="00AC7B98" w:rsidRPr="00AC7B98" w:rsidRDefault="00AC7B98" w:rsidP="00AC7B98">
      <w:pPr>
        <w:ind w:right="-36"/>
      </w:pPr>
      <w:r>
        <w:tab/>
      </w:r>
      <w:r w:rsidR="004A2F6B">
        <w:t>EZGUIDE</w:t>
      </w:r>
      <w:r w:rsidR="004A2F6B" w:rsidRPr="004A2F6B">
        <w:rPr>
          <w:vertAlign w:val="superscript"/>
        </w:rPr>
        <w:t>TM</w:t>
      </w:r>
      <w:r w:rsidR="004A2F6B">
        <w:t xml:space="preserve"> </w:t>
      </w:r>
      <w:r>
        <w:t xml:space="preserve">Rail Roller </w:t>
      </w:r>
      <w:r w:rsidR="004A2F6B">
        <w:t>Instruction</w:t>
      </w:r>
      <w:r>
        <w:t xml:space="preserve">s     ………………………………………………………………………………………            </w:t>
      </w:r>
      <w:r w:rsidR="00042801">
        <w:t xml:space="preserve">  </w:t>
      </w:r>
      <w:r w:rsidR="00B22C9F">
        <w:t>2</w:t>
      </w:r>
      <w:r w:rsidR="002155E4">
        <w:t>3</w:t>
      </w:r>
      <w:r w:rsidR="00B22C9F">
        <w:t>-2</w:t>
      </w:r>
      <w:r w:rsidR="00C71A3E">
        <w:t>5</w:t>
      </w:r>
    </w:p>
    <w:p w14:paraId="4176AC03" w14:textId="77777777" w:rsidR="00007869" w:rsidRPr="005D0841" w:rsidRDefault="00007869" w:rsidP="00754547">
      <w:pPr>
        <w:rPr>
          <w:b/>
          <w:bCs/>
          <w:sz w:val="28"/>
          <w:szCs w:val="28"/>
        </w:rPr>
      </w:pPr>
    </w:p>
    <w:p w14:paraId="3274D226" w14:textId="71B78E9D" w:rsidR="00754547" w:rsidRPr="005D0841" w:rsidRDefault="00007869" w:rsidP="00754547">
      <w:pPr>
        <w:rPr>
          <w:b/>
          <w:bCs/>
          <w:sz w:val="28"/>
          <w:szCs w:val="28"/>
        </w:rPr>
      </w:pPr>
      <w:r w:rsidRPr="005D0841">
        <w:rPr>
          <w:b/>
          <w:bCs/>
          <w:sz w:val="28"/>
          <w:szCs w:val="28"/>
        </w:rPr>
        <w:t>Guide Rail Installation</w:t>
      </w:r>
      <w:r w:rsidR="00635AE8">
        <w:rPr>
          <w:b/>
          <w:bCs/>
          <w:sz w:val="28"/>
          <w:szCs w:val="28"/>
        </w:rPr>
        <w:t xml:space="preserve">     </w:t>
      </w:r>
      <w:r w:rsidR="00BF1E57" w:rsidRPr="005D0841">
        <w:rPr>
          <w:b/>
          <w:bCs/>
          <w:sz w:val="28"/>
          <w:szCs w:val="28"/>
        </w:rPr>
        <w:t>…………………………………………………………………………</w:t>
      </w:r>
      <w:r w:rsidR="00635AE8">
        <w:rPr>
          <w:b/>
          <w:bCs/>
          <w:sz w:val="28"/>
          <w:szCs w:val="28"/>
        </w:rPr>
        <w:t>……</w:t>
      </w:r>
      <w:r w:rsidR="00651922">
        <w:rPr>
          <w:b/>
          <w:bCs/>
          <w:sz w:val="28"/>
          <w:szCs w:val="28"/>
        </w:rPr>
        <w:t xml:space="preserve">   </w:t>
      </w:r>
      <w:r w:rsidR="002D3624">
        <w:rPr>
          <w:b/>
          <w:bCs/>
          <w:sz w:val="28"/>
          <w:szCs w:val="28"/>
        </w:rPr>
        <w:t xml:space="preserve">        </w:t>
      </w:r>
      <w:r w:rsidR="007C7F04">
        <w:rPr>
          <w:b/>
          <w:bCs/>
          <w:color w:val="auto"/>
          <w:sz w:val="28"/>
          <w:szCs w:val="28"/>
        </w:rPr>
        <w:t>2</w:t>
      </w:r>
      <w:r w:rsidR="00C71A3E">
        <w:rPr>
          <w:b/>
          <w:bCs/>
          <w:color w:val="auto"/>
          <w:sz w:val="28"/>
          <w:szCs w:val="28"/>
        </w:rPr>
        <w:t>6</w:t>
      </w:r>
      <w:r w:rsidR="007C7F04">
        <w:rPr>
          <w:b/>
          <w:bCs/>
          <w:color w:val="auto"/>
          <w:sz w:val="28"/>
          <w:szCs w:val="28"/>
        </w:rPr>
        <w:t>-</w:t>
      </w:r>
      <w:r w:rsidR="00C71A3E">
        <w:rPr>
          <w:b/>
          <w:bCs/>
          <w:color w:val="auto"/>
          <w:sz w:val="28"/>
          <w:szCs w:val="28"/>
        </w:rPr>
        <w:t>28</w:t>
      </w:r>
    </w:p>
    <w:p w14:paraId="38CBD4B4" w14:textId="7EABE251" w:rsidR="00754547" w:rsidRDefault="00754547" w:rsidP="00754547"/>
    <w:p w14:paraId="231630F8" w14:textId="2561512B" w:rsidR="00754547" w:rsidRDefault="00754547" w:rsidP="00754547"/>
    <w:p w14:paraId="2173A581" w14:textId="6CA11942" w:rsidR="00754547" w:rsidRDefault="00754547" w:rsidP="00167589">
      <w:pPr>
        <w:ind w:right="864"/>
      </w:pPr>
    </w:p>
    <w:p w14:paraId="7B52D92E" w14:textId="3462C29B" w:rsidR="00754547" w:rsidRDefault="00754547" w:rsidP="00754547"/>
    <w:p w14:paraId="4BD088C1" w14:textId="1A1B22CA" w:rsidR="00754547" w:rsidRDefault="00754547" w:rsidP="00754547"/>
    <w:p w14:paraId="1E126E96" w14:textId="442923BE" w:rsidR="00754547" w:rsidRDefault="00754547" w:rsidP="00754547"/>
    <w:p w14:paraId="794D1327" w14:textId="1CE4A4EC" w:rsidR="00754547" w:rsidRDefault="00754547" w:rsidP="00754547"/>
    <w:p w14:paraId="0A97BEFD" w14:textId="7A86ADCC" w:rsidR="00754547" w:rsidRDefault="00754547" w:rsidP="00754547"/>
    <w:p w14:paraId="1BC66CAA" w14:textId="26436B7C" w:rsidR="00754547" w:rsidRDefault="00754547" w:rsidP="00754547"/>
    <w:p w14:paraId="037F3098" w14:textId="4177E1B4" w:rsidR="00754547" w:rsidRDefault="00754547" w:rsidP="00754547"/>
    <w:p w14:paraId="2F1A8FDB" w14:textId="290D99C1" w:rsidR="00754547" w:rsidRDefault="00754547" w:rsidP="00754547"/>
    <w:p w14:paraId="09D048C0" w14:textId="168393BE" w:rsidR="00754547" w:rsidRDefault="00754547" w:rsidP="00754547"/>
    <w:p w14:paraId="50C79705" w14:textId="45DF58F3" w:rsidR="00754547" w:rsidRDefault="00754547" w:rsidP="00754547"/>
    <w:p w14:paraId="34C56B31" w14:textId="77777777" w:rsidR="00AD71C4" w:rsidRDefault="00AD71C4" w:rsidP="00754547"/>
    <w:p w14:paraId="719699B8" w14:textId="77777777" w:rsidR="00AD71C4" w:rsidRDefault="00AD71C4" w:rsidP="00754547"/>
    <w:p w14:paraId="7FAF55B2" w14:textId="77777777" w:rsidR="00AD71C4" w:rsidRDefault="00AD71C4" w:rsidP="00754547"/>
    <w:p w14:paraId="2464433D" w14:textId="77777777" w:rsidR="006D456A" w:rsidRDefault="006D456A" w:rsidP="00754547"/>
    <w:p w14:paraId="4823EF56" w14:textId="77777777" w:rsidR="00754547" w:rsidRDefault="00754547" w:rsidP="00754547"/>
    <w:p w14:paraId="47410DA3" w14:textId="7F8E3FAA" w:rsidR="00783A22" w:rsidRPr="00F007E1" w:rsidRDefault="00F41979" w:rsidP="00F007E1">
      <w:pPr>
        <w:jc w:val="center"/>
      </w:pPr>
      <w:r>
        <w:rPr>
          <w:noProof/>
        </w:rPr>
        <w:lastRenderedPageBreak/>
        <w:drawing>
          <wp:inline distT="0" distB="0" distL="0" distR="0" wp14:anchorId="199FBB01" wp14:editId="6B599F5F">
            <wp:extent cx="6492240" cy="42608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92240" cy="426085"/>
                    </a:xfrm>
                    <a:prstGeom prst="rect">
                      <a:avLst/>
                    </a:prstGeom>
                  </pic:spPr>
                </pic:pic>
              </a:graphicData>
            </a:graphic>
          </wp:inline>
        </w:drawing>
      </w:r>
    </w:p>
    <w:p w14:paraId="1123A479" w14:textId="0F2D5E50" w:rsidR="002545B5" w:rsidRPr="00F007E1" w:rsidRDefault="002545B5" w:rsidP="00783A22">
      <w:pPr>
        <w:rPr>
          <w:b/>
          <w:bCs/>
          <w:sz w:val="36"/>
          <w:szCs w:val="36"/>
        </w:rPr>
      </w:pPr>
      <w:r w:rsidRPr="000C73C8">
        <w:rPr>
          <w:b/>
          <w:bCs/>
          <w:sz w:val="36"/>
          <w:szCs w:val="36"/>
        </w:rPr>
        <w:t>Installation</w:t>
      </w:r>
    </w:p>
    <w:p w14:paraId="54972291" w14:textId="1DB8A7EE" w:rsidR="00754547" w:rsidRPr="000C73C8" w:rsidRDefault="00D51CA2" w:rsidP="002545B5">
      <w:pPr>
        <w:ind w:left="359"/>
      </w:pPr>
      <w:r w:rsidRPr="002545B5">
        <w:t>When installing EZGUIDE</w:t>
      </w:r>
      <w:r w:rsidRPr="002545B5">
        <w:rPr>
          <w:vertAlign w:val="superscript"/>
        </w:rPr>
        <w:t>TM</w:t>
      </w:r>
      <w:r w:rsidRPr="002545B5">
        <w:t xml:space="preserve"> Manual Adjustable Guide Rail</w:t>
      </w:r>
      <w:r w:rsidR="00D93EF9" w:rsidRPr="002545B5">
        <w:t xml:space="preserve"> </w:t>
      </w:r>
      <w:r w:rsidR="00783A22" w:rsidRPr="002545B5">
        <w:t>ensure</w:t>
      </w:r>
      <w:r w:rsidR="00D93EF9" w:rsidRPr="002545B5">
        <w:t xml:space="preserve"> the guide rail clears the conveyor in both the retracted and fully </w:t>
      </w:r>
      <w:r w:rsidR="00783A22" w:rsidRPr="002545B5">
        <w:t>extended</w:t>
      </w:r>
      <w:r w:rsidR="00FA0428">
        <w:t xml:space="preserve"> positions</w:t>
      </w:r>
      <w:r w:rsidR="00783A22" w:rsidRPr="002545B5">
        <w:t>.</w:t>
      </w:r>
      <w:r w:rsidR="000C73C8">
        <w:t xml:space="preserve"> Inadequate clearance can cause damage to both the conveyor and EZGUIDE</w:t>
      </w:r>
      <w:r w:rsidR="000C73C8" w:rsidRPr="000C73C8">
        <w:rPr>
          <w:vertAlign w:val="superscript"/>
        </w:rPr>
        <w:t>TM</w:t>
      </w:r>
      <w:r w:rsidR="000C73C8">
        <w:t>.</w:t>
      </w:r>
    </w:p>
    <w:p w14:paraId="0E52AFD4" w14:textId="646A666B" w:rsidR="000C73C8" w:rsidRDefault="000C73C8" w:rsidP="00783A22">
      <w:pPr>
        <w:rPr>
          <w:b/>
          <w:bCs/>
        </w:rPr>
      </w:pPr>
    </w:p>
    <w:p w14:paraId="60E813ED" w14:textId="77777777" w:rsidR="00AF64E4" w:rsidRDefault="00AF64E4" w:rsidP="00783A22">
      <w:pPr>
        <w:rPr>
          <w:b/>
          <w:bCs/>
        </w:rPr>
      </w:pPr>
    </w:p>
    <w:p w14:paraId="2BD35D4B" w14:textId="7171EB66" w:rsidR="000C73C8" w:rsidRPr="00F007E1" w:rsidRDefault="000C73C8" w:rsidP="00783A22">
      <w:pPr>
        <w:rPr>
          <w:b/>
          <w:bCs/>
          <w:sz w:val="36"/>
          <w:szCs w:val="36"/>
        </w:rPr>
      </w:pPr>
      <w:bookmarkStart w:id="1" w:name="_Hlk178931166"/>
      <w:r w:rsidRPr="000C73C8">
        <w:rPr>
          <w:b/>
          <w:bCs/>
          <w:sz w:val="36"/>
          <w:szCs w:val="36"/>
        </w:rPr>
        <w:t>Operation</w:t>
      </w:r>
    </w:p>
    <w:p w14:paraId="17C4FD81" w14:textId="292C06DD" w:rsidR="000C73C8" w:rsidRPr="000C73C8" w:rsidRDefault="000C73C8" w:rsidP="000C73C8">
      <w:pPr>
        <w:ind w:left="359"/>
      </w:pPr>
      <w:r w:rsidRPr="000C73C8">
        <w:t>Never adjust the EZGUIDE</w:t>
      </w:r>
      <w:r w:rsidRPr="000C73C8">
        <w:rPr>
          <w:vertAlign w:val="superscript"/>
        </w:rPr>
        <w:t>TM</w:t>
      </w:r>
      <w:r w:rsidRPr="000C73C8">
        <w:t xml:space="preserve"> Manual Adjustable Guide Rail while the conveyor is in motion.</w:t>
      </w:r>
      <w:r w:rsidR="00A078B8">
        <w:t xml:space="preserve"> </w:t>
      </w:r>
      <w:r w:rsidR="00520F06">
        <w:t>Follow your Standard Operating Procedure and Safety Protocols to shut down the conveyor before adjusting the</w:t>
      </w:r>
      <w:r w:rsidR="00520F06" w:rsidRPr="000C73C8">
        <w:t xml:space="preserve"> Adjustable Guide Rail </w:t>
      </w:r>
      <w:r w:rsidR="00520F06">
        <w:t>to prevent damage or personal injury.</w:t>
      </w:r>
      <w:r w:rsidR="00A078B8" w:rsidRPr="00A078B8">
        <w:rPr>
          <w:color w:val="FF0000"/>
        </w:rPr>
        <w:t xml:space="preserve"> </w:t>
      </w:r>
    </w:p>
    <w:bookmarkEnd w:id="1"/>
    <w:p w14:paraId="5C8C91DF" w14:textId="42514B02" w:rsidR="000C73C8" w:rsidRDefault="000C73C8" w:rsidP="00783A22">
      <w:pPr>
        <w:rPr>
          <w:b/>
          <w:bCs/>
        </w:rPr>
      </w:pPr>
    </w:p>
    <w:p w14:paraId="43B75262" w14:textId="77777777" w:rsidR="00AF64E4" w:rsidRDefault="00AF64E4" w:rsidP="00783A22">
      <w:pPr>
        <w:rPr>
          <w:b/>
          <w:bCs/>
        </w:rPr>
      </w:pPr>
    </w:p>
    <w:p w14:paraId="241F5CA0" w14:textId="77777777" w:rsidR="00F007E1" w:rsidRPr="00F007E1" w:rsidRDefault="00F007E1" w:rsidP="00F007E1">
      <w:pPr>
        <w:autoSpaceDE w:val="0"/>
        <w:autoSpaceDN w:val="0"/>
        <w:adjustRightInd w:val="0"/>
        <w:rPr>
          <w:rFonts w:cstheme="minorHAnsi"/>
          <w:b/>
          <w:bCs/>
          <w:color w:val="231F20"/>
          <w:sz w:val="36"/>
          <w:szCs w:val="36"/>
        </w:rPr>
      </w:pPr>
      <w:r w:rsidRPr="00F007E1">
        <w:rPr>
          <w:rFonts w:cstheme="minorHAnsi"/>
          <w:b/>
          <w:bCs/>
          <w:color w:val="231F20"/>
          <w:sz w:val="36"/>
          <w:szCs w:val="36"/>
        </w:rPr>
        <w:t>Prohibited Environments</w:t>
      </w:r>
    </w:p>
    <w:p w14:paraId="37BA140A" w14:textId="305B9010"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EZGUIDE</w:t>
      </w:r>
      <w:r w:rsidRPr="00AF64E4">
        <w:rPr>
          <w:rFonts w:cstheme="minorHAnsi"/>
          <w:color w:val="231F20"/>
          <w:vertAlign w:val="superscript"/>
        </w:rPr>
        <w:t>TM</w:t>
      </w:r>
      <w:r w:rsidRPr="00AF64E4">
        <w:rPr>
          <w:rFonts w:cstheme="minorHAnsi"/>
          <w:color w:val="231F20"/>
        </w:rPr>
        <w:t xml:space="preserve"> Manual Adjustable Rail should not be used in certain environments. If you are unsure of the safety or suitability of your intended environment, contact a qualified Span Tech representative. Never use EZGUIDE</w:t>
      </w:r>
      <w:r w:rsidRPr="00AF64E4">
        <w:rPr>
          <w:rFonts w:cstheme="minorHAnsi"/>
          <w:color w:val="231F20"/>
          <w:vertAlign w:val="superscript"/>
        </w:rPr>
        <w:t>TM</w:t>
      </w:r>
      <w:r w:rsidRPr="00AF64E4">
        <w:rPr>
          <w:rFonts w:cstheme="minorHAnsi"/>
          <w:color w:val="231F20"/>
        </w:rPr>
        <w:t xml:space="preserve"> Manual Adjustable Rail conveyor in any of the following environments:</w:t>
      </w:r>
    </w:p>
    <w:p w14:paraId="3902425C" w14:textId="77777777" w:rsidR="00F007E1" w:rsidRPr="00AF64E4" w:rsidRDefault="00F007E1" w:rsidP="00F007E1">
      <w:pPr>
        <w:autoSpaceDE w:val="0"/>
        <w:autoSpaceDN w:val="0"/>
        <w:adjustRightInd w:val="0"/>
        <w:ind w:left="360"/>
        <w:rPr>
          <w:rFonts w:cstheme="minorHAnsi"/>
          <w:color w:val="231F20"/>
        </w:rPr>
      </w:pPr>
    </w:p>
    <w:p w14:paraId="075BBDC2" w14:textId="0D21E7E1"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chemicals that react with acetal copolymer are used</w:t>
      </w:r>
    </w:p>
    <w:p w14:paraId="658B69A1" w14:textId="77777777"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strong acids or caustics are present</w:t>
      </w:r>
    </w:p>
    <w:p w14:paraId="3060417F" w14:textId="77777777"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ultraviolet light is present</w:t>
      </w:r>
    </w:p>
    <w:p w14:paraId="6D913112" w14:textId="4C13957E" w:rsidR="002545B5" w:rsidRPr="00AF64E4" w:rsidRDefault="00F007E1" w:rsidP="00F007E1">
      <w:pPr>
        <w:ind w:left="360"/>
        <w:rPr>
          <w:rFonts w:cstheme="minorHAnsi"/>
          <w:b/>
          <w:bCs/>
        </w:rPr>
      </w:pPr>
      <w:r w:rsidRPr="00AF64E4">
        <w:rPr>
          <w:rFonts w:cstheme="minorHAnsi"/>
          <w:color w:val="231F20"/>
        </w:rPr>
        <w:t>• Where flammable materials are present (</w:t>
      </w:r>
      <w:r w:rsidR="00140ABC" w:rsidRPr="00AF64E4">
        <w:rPr>
          <w:rFonts w:cstheme="minorHAnsi"/>
          <w:color w:val="231F20"/>
        </w:rPr>
        <w:t>i.e.,</w:t>
      </w:r>
      <w:r w:rsidRPr="00AF64E4">
        <w:rPr>
          <w:rFonts w:cstheme="minorHAnsi"/>
          <w:color w:val="231F20"/>
        </w:rPr>
        <w:t xml:space="preserve"> gasoline, solvents, etc.)</w:t>
      </w:r>
    </w:p>
    <w:p w14:paraId="648AC023" w14:textId="17863C76" w:rsidR="00783A22" w:rsidRDefault="00783A22" w:rsidP="00783A22">
      <w:pPr>
        <w:rPr>
          <w:b/>
          <w:bCs/>
        </w:rPr>
      </w:pPr>
    </w:p>
    <w:p w14:paraId="46A7D5D3" w14:textId="77777777" w:rsidR="000C73C8" w:rsidRDefault="000C73C8" w:rsidP="00783A22">
      <w:pPr>
        <w:rPr>
          <w:b/>
          <w:bCs/>
        </w:rPr>
      </w:pPr>
    </w:p>
    <w:p w14:paraId="434E563B" w14:textId="667CBEC2" w:rsidR="00783A22" w:rsidRPr="000C73C8" w:rsidRDefault="00783A22" w:rsidP="00783A22">
      <w:pPr>
        <w:rPr>
          <w:b/>
          <w:bCs/>
          <w:sz w:val="36"/>
          <w:szCs w:val="36"/>
        </w:rPr>
      </w:pPr>
      <w:r w:rsidRPr="000C73C8">
        <w:rPr>
          <w:b/>
          <w:bCs/>
          <w:sz w:val="36"/>
          <w:szCs w:val="36"/>
        </w:rPr>
        <w:t>In Case of Fire</w:t>
      </w:r>
    </w:p>
    <w:p w14:paraId="5AAF189A" w14:textId="0A4FBD04" w:rsidR="00783A22" w:rsidRDefault="00783A22" w:rsidP="00783A22">
      <w:pPr>
        <w:rPr>
          <w:b/>
          <w:bCs/>
          <w:sz w:val="28"/>
          <w:szCs w:val="28"/>
        </w:rPr>
      </w:pPr>
    </w:p>
    <w:p w14:paraId="3012F99A" w14:textId="70BAE8BB" w:rsidR="00783A22" w:rsidRDefault="00783A22" w:rsidP="00783A22">
      <w:pPr>
        <w:jc w:val="center"/>
        <w:rPr>
          <w:b/>
          <w:bCs/>
          <w:sz w:val="28"/>
          <w:szCs w:val="28"/>
        </w:rPr>
      </w:pPr>
      <w:r>
        <w:rPr>
          <w:noProof/>
        </w:rPr>
        <w:drawing>
          <wp:inline distT="0" distB="0" distL="0" distR="0" wp14:anchorId="67CAEEC6" wp14:editId="6F371744">
            <wp:extent cx="1504950" cy="3143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04950" cy="314325"/>
                    </a:xfrm>
                    <a:prstGeom prst="rect">
                      <a:avLst/>
                    </a:prstGeom>
                  </pic:spPr>
                </pic:pic>
              </a:graphicData>
            </a:graphic>
          </wp:inline>
        </w:drawing>
      </w:r>
    </w:p>
    <w:p w14:paraId="4D7F47D7" w14:textId="12289BED" w:rsidR="00783A22" w:rsidRPr="002545B5" w:rsidRDefault="002545B5" w:rsidP="002545B5">
      <w:pPr>
        <w:autoSpaceDE w:val="0"/>
        <w:autoSpaceDN w:val="0"/>
        <w:adjustRightInd w:val="0"/>
        <w:rPr>
          <w:rFonts w:cstheme="minorHAnsi"/>
          <w:i/>
          <w:iCs/>
          <w:color w:val="231F20"/>
        </w:rPr>
      </w:pPr>
      <w:r w:rsidRPr="002545B5">
        <w:rPr>
          <w:rFonts w:cstheme="minorHAnsi"/>
          <w:i/>
          <w:iCs/>
          <w:color w:val="231F20"/>
        </w:rPr>
        <w:t>The acetal material of the conveyor chain burns with a very hot, very faint flame. In case of fire, use Water, Foam, CO2, or Dry Chemical extinguishers only. Use of other material will not extinguish the fire and could result in serious injury, death, or significant property damage.</w:t>
      </w:r>
    </w:p>
    <w:p w14:paraId="3AF28D3E" w14:textId="06215B91" w:rsidR="002545B5" w:rsidRPr="002545B5" w:rsidRDefault="002545B5" w:rsidP="002545B5">
      <w:pPr>
        <w:autoSpaceDE w:val="0"/>
        <w:autoSpaceDN w:val="0"/>
        <w:adjustRightInd w:val="0"/>
        <w:rPr>
          <w:rFonts w:cstheme="minorHAnsi"/>
          <w:color w:val="231F20"/>
        </w:rPr>
      </w:pPr>
    </w:p>
    <w:p w14:paraId="48C28D90" w14:textId="3DCAB903" w:rsidR="002545B5" w:rsidRPr="002545B5" w:rsidRDefault="002545B5" w:rsidP="002545B5">
      <w:pPr>
        <w:autoSpaceDE w:val="0"/>
        <w:autoSpaceDN w:val="0"/>
        <w:adjustRightInd w:val="0"/>
        <w:rPr>
          <w:rFonts w:cstheme="minorHAnsi"/>
          <w:color w:val="231F20"/>
        </w:rPr>
      </w:pPr>
      <w:r w:rsidRPr="002545B5">
        <w:rPr>
          <w:rFonts w:cstheme="minorHAnsi"/>
          <w:color w:val="231F20"/>
        </w:rPr>
        <w:t>If a</w:t>
      </w:r>
      <w:r>
        <w:rPr>
          <w:rFonts w:cstheme="minorHAnsi"/>
          <w:color w:val="231F20"/>
        </w:rPr>
        <w:t>n</w:t>
      </w:r>
      <w:r w:rsidRPr="002545B5">
        <w:rPr>
          <w:rFonts w:cstheme="minorHAnsi"/>
          <w:color w:val="231F20"/>
        </w:rPr>
        <w:t xml:space="preserve"> </w:t>
      </w:r>
      <w:r w:rsidRPr="002545B5">
        <w:rPr>
          <w:rFonts w:cstheme="minorHAnsi"/>
        </w:rPr>
        <w:t>EZGUIDE</w:t>
      </w:r>
      <w:r w:rsidRPr="002545B5">
        <w:rPr>
          <w:rFonts w:cstheme="minorHAnsi"/>
          <w:vertAlign w:val="superscript"/>
        </w:rPr>
        <w:t>TM</w:t>
      </w:r>
      <w:r w:rsidRPr="002545B5">
        <w:rPr>
          <w:rFonts w:cstheme="minorHAnsi"/>
        </w:rPr>
        <w:t xml:space="preserve"> Manual Adjustable Guide Rail</w:t>
      </w:r>
      <w:r w:rsidRPr="002545B5">
        <w:rPr>
          <w:rFonts w:cstheme="minorHAnsi"/>
          <w:color w:val="231F20"/>
        </w:rPr>
        <w:t xml:space="preserve"> acetal </w:t>
      </w:r>
      <w:r>
        <w:rPr>
          <w:rFonts w:cstheme="minorHAnsi"/>
          <w:color w:val="231F20"/>
        </w:rPr>
        <w:t>bracket</w:t>
      </w:r>
      <w:r w:rsidRPr="002545B5">
        <w:rPr>
          <w:rFonts w:cstheme="minorHAnsi"/>
          <w:color w:val="231F20"/>
        </w:rPr>
        <w:t xml:space="preserve"> were to catch fire, a blue flame would be</w:t>
      </w:r>
      <w:r>
        <w:rPr>
          <w:rFonts w:cstheme="minorHAnsi"/>
          <w:color w:val="231F20"/>
        </w:rPr>
        <w:t xml:space="preserve"> </w:t>
      </w:r>
      <w:r w:rsidRPr="002545B5">
        <w:rPr>
          <w:rFonts w:cstheme="minorHAnsi"/>
          <w:color w:val="231F20"/>
        </w:rPr>
        <w:t>barely visible, and</w:t>
      </w:r>
      <w:r>
        <w:rPr>
          <w:rFonts w:cstheme="minorHAnsi"/>
          <w:color w:val="231F20"/>
        </w:rPr>
        <w:t xml:space="preserve"> </w:t>
      </w:r>
      <w:r w:rsidRPr="002545B5">
        <w:rPr>
          <w:rFonts w:cstheme="minorHAnsi"/>
          <w:color w:val="231F20"/>
        </w:rPr>
        <w:t>little or no smoke would be produced. In case of fire, immediately stop conveyor system operation. The</w:t>
      </w:r>
      <w:r>
        <w:rPr>
          <w:rFonts w:cstheme="minorHAnsi"/>
          <w:color w:val="231F20"/>
        </w:rPr>
        <w:t xml:space="preserve"> </w:t>
      </w:r>
      <w:r w:rsidRPr="002545B5">
        <w:rPr>
          <w:rFonts w:cstheme="minorHAnsi"/>
          <w:color w:val="231F20"/>
        </w:rPr>
        <w:t>fire can then be extinguished using a water, foam, CO2, or dry chemical fire extinguisher. Report any fire to</w:t>
      </w:r>
      <w:r>
        <w:rPr>
          <w:rFonts w:cstheme="minorHAnsi"/>
          <w:color w:val="231F20"/>
        </w:rPr>
        <w:t xml:space="preserve"> </w:t>
      </w:r>
      <w:r w:rsidRPr="002545B5">
        <w:rPr>
          <w:rFonts w:cstheme="minorHAnsi"/>
          <w:color w:val="231F20"/>
        </w:rPr>
        <w:t>the applicable Fire Department and plant management personnel immediately. Do not re-operate conveyor</w:t>
      </w:r>
      <w:r>
        <w:rPr>
          <w:rFonts w:cstheme="minorHAnsi"/>
          <w:color w:val="231F20"/>
        </w:rPr>
        <w:t xml:space="preserve"> </w:t>
      </w:r>
      <w:r w:rsidRPr="002545B5">
        <w:rPr>
          <w:rFonts w:cstheme="minorHAnsi"/>
          <w:color w:val="231F20"/>
        </w:rPr>
        <w:t>until all repairs have been made.</w:t>
      </w:r>
    </w:p>
    <w:p w14:paraId="18E0A394" w14:textId="2FC2E52E" w:rsidR="00CA07B3" w:rsidRDefault="00CA07B3" w:rsidP="00CA07B3"/>
    <w:p w14:paraId="258B672A" w14:textId="77777777" w:rsidR="00E31B16" w:rsidRDefault="00E31B16" w:rsidP="00CA07B3"/>
    <w:p w14:paraId="2C40CAB2" w14:textId="77777777" w:rsidR="000C73C8" w:rsidRDefault="000C73C8" w:rsidP="00CA07B3"/>
    <w:p w14:paraId="00157D8D" w14:textId="35477881" w:rsidR="00A078B8" w:rsidRDefault="00A078B8" w:rsidP="00C93453">
      <w:pPr>
        <w:pStyle w:val="Heading1"/>
      </w:pPr>
      <w:r>
        <w:lastRenderedPageBreak/>
        <w:t>General Information</w:t>
      </w:r>
    </w:p>
    <w:p w14:paraId="465C74C8" w14:textId="1CEB0B19" w:rsidR="00C93453" w:rsidRDefault="00FD56CF" w:rsidP="00A078B8">
      <w:pPr>
        <w:pStyle w:val="Heading2"/>
      </w:pPr>
      <w:r>
        <w:t>Overview</w:t>
      </w:r>
    </w:p>
    <w:p w14:paraId="6EFE6633" w14:textId="22669B57" w:rsidR="001E6AAB" w:rsidRDefault="00153BB0" w:rsidP="00E8449E">
      <w:pPr>
        <w:pStyle w:val="BodyTextIndent5"/>
        <w:ind w:left="360"/>
      </w:pPr>
      <w:r>
        <w:t>The</w:t>
      </w:r>
      <w:r w:rsidR="001E6AAB">
        <w:t xml:space="preserve"> </w:t>
      </w:r>
      <w:r w:rsidR="00A91B2C">
        <w:t>EZGUIDE</w:t>
      </w:r>
      <w:r w:rsidR="00A91B2C" w:rsidRPr="00A91B2C">
        <w:rPr>
          <w:vertAlign w:val="superscript"/>
        </w:rPr>
        <w:t>TM</w:t>
      </w:r>
      <w:r w:rsidR="00A91B2C">
        <w:t xml:space="preserve"> </w:t>
      </w:r>
      <w:r w:rsidR="003B4F42">
        <w:t xml:space="preserve">Manual </w:t>
      </w:r>
      <w:r w:rsidR="001E6AAB">
        <w:t xml:space="preserve">Adjustable </w:t>
      </w:r>
      <w:r w:rsidR="002545B5">
        <w:t xml:space="preserve">Guide </w:t>
      </w:r>
      <w:r w:rsidR="001E6AAB">
        <w:t xml:space="preserve">Rail is a conveyor product retention system </w:t>
      </w:r>
      <w:r w:rsidR="0021273E">
        <w:t xml:space="preserve">designed to accommodate multiple sized products on the same system. </w:t>
      </w:r>
      <w:r w:rsidR="001E6AAB">
        <w:t xml:space="preserve"> </w:t>
      </w:r>
      <w:r w:rsidR="00AF4C9A">
        <w:t xml:space="preserve">A key feature of the </w:t>
      </w:r>
      <w:bookmarkStart w:id="2" w:name="_Hlk54960511"/>
      <w:r w:rsidR="00AF4C9A">
        <w:t xml:space="preserve">Manual Adjustable Rail </w:t>
      </w:r>
      <w:bookmarkEnd w:id="2"/>
      <w:r w:rsidR="00AF4C9A">
        <w:t xml:space="preserve">is its ability to adjust the guide rail through </w:t>
      </w:r>
      <w:r w:rsidR="00DA59AA">
        <w:t xml:space="preserve">curves as well as </w:t>
      </w:r>
      <w:r w:rsidR="00AF4C9A">
        <w:t>straight</w:t>
      </w:r>
      <w:r w:rsidR="009344E3">
        <w:t xml:space="preserve"> sections</w:t>
      </w:r>
      <w:r w:rsidR="00AF4C9A">
        <w:t>.</w:t>
      </w:r>
      <w:r w:rsidR="003E1E1D" w:rsidRPr="003E1E1D">
        <w:t xml:space="preserve"> </w:t>
      </w:r>
      <w:r w:rsidR="003E1E1D">
        <w:t>Modular Bracket</w:t>
      </w:r>
      <w:r w:rsidR="00D812C5">
        <w:t>s</w:t>
      </w:r>
      <w:r w:rsidR="003E1E1D">
        <w:t xml:space="preserve"> </w:t>
      </w:r>
      <w:r w:rsidR="00D812C5">
        <w:t>are</w:t>
      </w:r>
      <w:r w:rsidR="001C297C">
        <w:t xml:space="preserve"> designed to mount to</w:t>
      </w:r>
      <w:r w:rsidR="00D23253">
        <w:t xml:space="preserve"> various</w:t>
      </w:r>
      <w:r w:rsidR="001C297C">
        <w:t xml:space="preserve"> conveyor system</w:t>
      </w:r>
      <w:r w:rsidR="00D23253">
        <w:t>s</w:t>
      </w:r>
      <w:r w:rsidR="003E1E1D">
        <w:t xml:space="preserve">. </w:t>
      </w:r>
      <w:r w:rsidR="00AF4C9A">
        <w:t xml:space="preserve"> </w:t>
      </w:r>
      <w:r w:rsidR="003E1E1D">
        <w:t>O</w:t>
      </w:r>
      <w:r w:rsidR="00897266">
        <w:t xml:space="preserve">ffered in 50mm and 100mm stroke </w:t>
      </w:r>
      <w:r w:rsidR="00D812C5">
        <w:t>adjustments</w:t>
      </w:r>
      <w:r w:rsidR="007E7FD6">
        <w:t>.</w:t>
      </w:r>
      <w:r w:rsidR="00335E6F">
        <w:t xml:space="preserve"> </w:t>
      </w:r>
    </w:p>
    <w:p w14:paraId="098009B4" w14:textId="5F003447" w:rsidR="0021273E" w:rsidRDefault="00D43A0B" w:rsidP="00764586">
      <w:pPr>
        <w:pStyle w:val="BodyTextIndent5"/>
        <w:ind w:left="-90"/>
        <w:jc w:val="center"/>
      </w:pPr>
      <w:r w:rsidRPr="00D43A0B">
        <w:rPr>
          <w:noProof/>
        </w:rPr>
        <w:drawing>
          <wp:inline distT="0" distB="0" distL="0" distR="0" wp14:anchorId="0C3A077B" wp14:editId="2D3A33A1">
            <wp:extent cx="5686425" cy="4268711"/>
            <wp:effectExtent l="133350" t="114300" r="123825" b="170180"/>
            <wp:docPr id="1810947440" name="Picture 1" descr="A blue and yellow object with black e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947440" name="Picture 1" descr="A blue and yellow object with black edge&#10;&#10;Description automatically generated"/>
                    <pic:cNvPicPr/>
                  </pic:nvPicPr>
                  <pic:blipFill>
                    <a:blip r:embed="rId15"/>
                    <a:stretch>
                      <a:fillRect/>
                    </a:stretch>
                  </pic:blipFill>
                  <pic:spPr>
                    <a:xfrm>
                      <a:off x="0" y="0"/>
                      <a:ext cx="5722137" cy="4295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t xml:space="preserve"> </w:t>
      </w:r>
    </w:p>
    <w:p w14:paraId="43E5A0E3" w14:textId="77777777" w:rsidR="00D43A0B" w:rsidRDefault="00D43A0B" w:rsidP="00764586">
      <w:pPr>
        <w:pStyle w:val="BodyTextIndent5"/>
        <w:ind w:left="-90"/>
        <w:jc w:val="center"/>
      </w:pPr>
    </w:p>
    <w:p w14:paraId="2486CC47" w14:textId="77777777" w:rsidR="00D43A0B" w:rsidRDefault="00D43A0B" w:rsidP="00764586">
      <w:pPr>
        <w:pStyle w:val="BodyTextIndent5"/>
        <w:ind w:left="-90"/>
        <w:jc w:val="center"/>
      </w:pPr>
    </w:p>
    <w:p w14:paraId="54CA97BD" w14:textId="77777777" w:rsidR="00D43A0B" w:rsidRDefault="00D43A0B" w:rsidP="00764586">
      <w:pPr>
        <w:pStyle w:val="BodyTextIndent5"/>
        <w:ind w:left="-90"/>
        <w:jc w:val="center"/>
      </w:pPr>
    </w:p>
    <w:p w14:paraId="65E30BBE" w14:textId="77777777" w:rsidR="00D43A0B" w:rsidRDefault="00D43A0B" w:rsidP="00764586">
      <w:pPr>
        <w:pStyle w:val="BodyTextIndent5"/>
        <w:ind w:left="-90"/>
        <w:jc w:val="center"/>
      </w:pPr>
    </w:p>
    <w:p w14:paraId="73D8623D" w14:textId="77777777" w:rsidR="00D43A0B" w:rsidRDefault="00D43A0B" w:rsidP="00764586">
      <w:pPr>
        <w:pStyle w:val="BodyTextIndent5"/>
        <w:ind w:left="-90"/>
        <w:jc w:val="center"/>
      </w:pPr>
    </w:p>
    <w:p w14:paraId="0FFEB90D" w14:textId="77777777" w:rsidR="00D43A0B" w:rsidRDefault="00D43A0B" w:rsidP="00764586">
      <w:pPr>
        <w:pStyle w:val="BodyTextIndent5"/>
        <w:ind w:left="-90"/>
        <w:jc w:val="center"/>
      </w:pPr>
    </w:p>
    <w:p w14:paraId="416B1C04" w14:textId="77777777" w:rsidR="00D43A0B" w:rsidRDefault="00D43A0B" w:rsidP="00764586">
      <w:pPr>
        <w:pStyle w:val="BodyTextIndent5"/>
        <w:ind w:left="-90"/>
        <w:jc w:val="center"/>
      </w:pPr>
    </w:p>
    <w:p w14:paraId="5E0C15FD" w14:textId="3C1061FD" w:rsidR="001A0B8A" w:rsidRDefault="001A0B8A" w:rsidP="006A6968">
      <w:pPr>
        <w:pStyle w:val="BodyTextIndent5"/>
        <w:ind w:left="0"/>
      </w:pPr>
    </w:p>
    <w:p w14:paraId="5706AE26" w14:textId="1A741FEF" w:rsidR="00FF0540" w:rsidRDefault="00FF0540" w:rsidP="00A078B8">
      <w:pPr>
        <w:pStyle w:val="Heading2"/>
      </w:pPr>
      <w:r>
        <w:lastRenderedPageBreak/>
        <w:t>Adjustment</w:t>
      </w:r>
      <w:r w:rsidR="00684B74">
        <w:t xml:space="preserve"> Method</w:t>
      </w:r>
    </w:p>
    <w:p w14:paraId="47C5C116" w14:textId="3FAFCDC4" w:rsidR="00B045D9" w:rsidRDefault="00FF0540" w:rsidP="002E39D8">
      <w:pPr>
        <w:ind w:firstLine="720"/>
      </w:pPr>
      <w:r>
        <w:t xml:space="preserve">To </w:t>
      </w:r>
      <w:r w:rsidR="002E39D8">
        <w:t xml:space="preserve">adjust </w:t>
      </w:r>
      <w:r w:rsidR="002A2029">
        <w:t xml:space="preserve">the </w:t>
      </w:r>
      <w:r>
        <w:t>guide rail</w:t>
      </w:r>
      <w:r w:rsidR="002E39D8">
        <w:t xml:space="preserve"> </w:t>
      </w:r>
      <w:r w:rsidR="00605FFB">
        <w:t xml:space="preserve">slide back and </w:t>
      </w:r>
      <w:r>
        <w:t>pull down on the</w:t>
      </w:r>
      <w:r w:rsidR="00C7500D">
        <w:t xml:space="preserve"> </w:t>
      </w:r>
      <w:r>
        <w:t xml:space="preserve">Finger </w:t>
      </w:r>
      <w:r w:rsidR="00C7500D">
        <w:t>L</w:t>
      </w:r>
      <w:r>
        <w:t>ock</w:t>
      </w:r>
      <w:r w:rsidR="00C7500D">
        <w:t xml:space="preserve">, move the </w:t>
      </w:r>
      <w:r w:rsidR="002E39D8">
        <w:t>S</w:t>
      </w:r>
      <w:r w:rsidR="00C7500D">
        <w:t>lider to the desired location, push the Finger Lock</w:t>
      </w:r>
      <w:r w:rsidR="002E39D8">
        <w:t xml:space="preserve"> </w:t>
      </w:r>
      <w:r w:rsidR="00C7500D">
        <w:t>up into the Slider.</w:t>
      </w:r>
      <w:r w:rsidR="00A9677D">
        <w:t xml:space="preserve"> </w:t>
      </w:r>
      <w:r w:rsidR="002E39D8">
        <w:t>The Lock Wedge with ribs locks the clamp into position.</w:t>
      </w:r>
    </w:p>
    <w:p w14:paraId="28613D5A" w14:textId="0287A059" w:rsidR="00AE00BE" w:rsidRDefault="00B045D9" w:rsidP="002E39D8">
      <w:pPr>
        <w:ind w:left="720" w:firstLine="720"/>
        <w:jc w:val="center"/>
      </w:pPr>
      <w:r w:rsidRPr="00B045D9">
        <w:rPr>
          <w:noProof/>
        </w:rPr>
        <w:drawing>
          <wp:inline distT="0" distB="0" distL="0" distR="0" wp14:anchorId="429D962D" wp14:editId="720D47C7">
            <wp:extent cx="4865349" cy="3629025"/>
            <wp:effectExtent l="133350" t="114300" r="126365" b="161925"/>
            <wp:docPr id="243974311"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974311" name="Picture 1" descr="A diagram of a device&#10;&#10;Description automatically generated"/>
                    <pic:cNvPicPr/>
                  </pic:nvPicPr>
                  <pic:blipFill>
                    <a:blip r:embed="rId16"/>
                    <a:stretch>
                      <a:fillRect/>
                    </a:stretch>
                  </pic:blipFill>
                  <pic:spPr>
                    <a:xfrm>
                      <a:off x="0" y="0"/>
                      <a:ext cx="4909796" cy="36621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57D2114" w14:textId="7152E75F" w:rsidR="006A6968" w:rsidRDefault="00B045D9" w:rsidP="002E39D8">
      <w:pPr>
        <w:ind w:left="720" w:firstLine="720"/>
        <w:jc w:val="center"/>
      </w:pPr>
      <w:r w:rsidRPr="00B045D9">
        <w:rPr>
          <w:noProof/>
        </w:rPr>
        <w:drawing>
          <wp:inline distT="0" distB="0" distL="0" distR="0" wp14:anchorId="52347F49" wp14:editId="32A56FF6">
            <wp:extent cx="5035068" cy="2876550"/>
            <wp:effectExtent l="114300" t="114300" r="146685" b="171450"/>
            <wp:docPr id="84105891" name="Picture 1" descr="A blue and yellow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24514" name="Picture 1" descr="A blue and yellow device&#10;&#10;Description automatically generated"/>
                    <pic:cNvPicPr/>
                  </pic:nvPicPr>
                  <pic:blipFill>
                    <a:blip r:embed="rId17"/>
                    <a:stretch>
                      <a:fillRect/>
                    </a:stretch>
                  </pic:blipFill>
                  <pic:spPr>
                    <a:xfrm>
                      <a:off x="0" y="0"/>
                      <a:ext cx="5130772" cy="293122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829F985" w14:textId="77777777" w:rsidR="002E39D8" w:rsidRDefault="002E39D8" w:rsidP="00093EEE">
      <w:pPr>
        <w:ind w:left="720" w:firstLine="720"/>
      </w:pPr>
    </w:p>
    <w:p w14:paraId="27762098" w14:textId="4BEB4CA9" w:rsidR="00AA2EB5" w:rsidRDefault="00AA2EB5" w:rsidP="00A078B8">
      <w:pPr>
        <w:pStyle w:val="Heading2"/>
      </w:pPr>
      <w:r>
        <w:lastRenderedPageBreak/>
        <w:t>Guide Rail</w:t>
      </w:r>
      <w:r w:rsidR="005601A1">
        <w:t>s</w:t>
      </w:r>
    </w:p>
    <w:p w14:paraId="2BE49284" w14:textId="37CE20A0" w:rsidR="005601A1" w:rsidRDefault="00AA2EB5" w:rsidP="00E8449E">
      <w:pPr>
        <w:pStyle w:val="BodyTextIndent5"/>
        <w:ind w:left="360"/>
      </w:pPr>
      <w:r>
        <w:t>The</w:t>
      </w:r>
      <w:r w:rsidR="00093EEE">
        <w:t xml:space="preserve"> guide</w:t>
      </w:r>
      <w:r>
        <w:t xml:space="preserve"> rail</w:t>
      </w:r>
      <w:r w:rsidR="005601A1">
        <w:t>s</w:t>
      </w:r>
      <w:r>
        <w:t xml:space="preserve"> used in the </w:t>
      </w:r>
      <w:bookmarkStart w:id="3" w:name="_Hlk94531686"/>
      <w:r>
        <w:t>EZ</w:t>
      </w:r>
      <w:r w:rsidR="00596665">
        <w:t>GUIDE</w:t>
      </w:r>
      <w:r w:rsidR="00A91B2C" w:rsidRPr="00A91B2C">
        <w:rPr>
          <w:vertAlign w:val="superscript"/>
        </w:rPr>
        <w:t>TM</w:t>
      </w:r>
      <w:bookmarkEnd w:id="3"/>
      <w:r>
        <w:t xml:space="preserve"> system </w:t>
      </w:r>
      <w:r w:rsidR="009344E3">
        <w:t>are provided in</w:t>
      </w:r>
      <w:r w:rsidR="005601A1">
        <w:t xml:space="preserve"> </w:t>
      </w:r>
      <w:r w:rsidR="00927972">
        <w:t>4.87m (</w:t>
      </w:r>
      <w:r w:rsidR="005601A1">
        <w:t>16</w:t>
      </w:r>
      <w:r w:rsidR="00927972">
        <w:t>f</w:t>
      </w:r>
      <w:r w:rsidR="005601A1">
        <w:t>t</w:t>
      </w:r>
      <w:r w:rsidR="00927972">
        <w:t>)</w:t>
      </w:r>
      <w:r w:rsidR="005601A1">
        <w:t xml:space="preserve"> standard lengths</w:t>
      </w:r>
      <w:r w:rsidR="009344E3">
        <w:t>. They</w:t>
      </w:r>
      <w:r w:rsidR="005601A1">
        <w:t xml:space="preserve"> are</w:t>
      </w:r>
      <w:r w:rsidR="009344E3">
        <w:t xml:space="preserve"> </w:t>
      </w:r>
      <w:r w:rsidR="005601A1">
        <w:t>45mm</w:t>
      </w:r>
      <w:r w:rsidR="00927972">
        <w:t xml:space="preserve"> (1.77in)</w:t>
      </w:r>
      <w:r w:rsidR="005601A1">
        <w:t xml:space="preserve"> tall and have (</w:t>
      </w:r>
      <w:r w:rsidR="00474D9C">
        <w:t>2</w:t>
      </w:r>
      <w:r w:rsidR="005601A1">
        <w:t>) profiles:</w:t>
      </w:r>
    </w:p>
    <w:p w14:paraId="022FAFDD" w14:textId="5AAD9B40" w:rsidR="005601A1" w:rsidRDefault="005601A1" w:rsidP="005601A1">
      <w:pPr>
        <w:pStyle w:val="BodyTextIndent5"/>
        <w:numPr>
          <w:ilvl w:val="0"/>
          <w:numId w:val="10"/>
        </w:numPr>
      </w:pPr>
      <w:bookmarkStart w:id="4" w:name="_Hlk94266509"/>
      <w:r>
        <w:rPr>
          <w:b/>
          <w:bCs/>
          <w:u w:val="single"/>
        </w:rPr>
        <w:t xml:space="preserve">Flat Face Anodized </w:t>
      </w:r>
      <w:r w:rsidR="007B50D7">
        <w:rPr>
          <w:b/>
          <w:bCs/>
          <w:u w:val="single"/>
        </w:rPr>
        <w:t xml:space="preserve">Guide </w:t>
      </w:r>
      <w:r>
        <w:rPr>
          <w:b/>
          <w:bCs/>
          <w:u w:val="single"/>
        </w:rPr>
        <w:t>Rail</w:t>
      </w:r>
      <w:r w:rsidRPr="005601A1">
        <w:t xml:space="preserve"> </w:t>
      </w:r>
      <w:r>
        <w:t>is a</w:t>
      </w:r>
      <w:r w:rsidRPr="005601A1">
        <w:t xml:space="preserve"> </w:t>
      </w:r>
      <w:r>
        <w:t>hard</w:t>
      </w:r>
      <w:r w:rsidR="00093EEE">
        <w:t xml:space="preserve"> </w:t>
      </w:r>
      <w:r>
        <w:t xml:space="preserve">coat </w:t>
      </w:r>
      <w:r w:rsidR="00093EEE">
        <w:t xml:space="preserve">black </w:t>
      </w:r>
      <w:r>
        <w:t>anodized aluminum rail with a</w:t>
      </w:r>
      <w:r w:rsidRPr="005601A1">
        <w:t xml:space="preserve"> 30mm flat contact surface.</w:t>
      </w:r>
    </w:p>
    <w:p w14:paraId="23C3F874" w14:textId="7DC57885" w:rsidR="005601A1" w:rsidRDefault="005601A1" w:rsidP="005601A1">
      <w:pPr>
        <w:pStyle w:val="BodyTextIndent5"/>
        <w:numPr>
          <w:ilvl w:val="0"/>
          <w:numId w:val="10"/>
        </w:numPr>
      </w:pPr>
      <w:r>
        <w:rPr>
          <w:b/>
          <w:bCs/>
          <w:u w:val="single"/>
        </w:rPr>
        <w:t xml:space="preserve">Flat Face </w:t>
      </w:r>
      <w:r w:rsidR="005835EE">
        <w:rPr>
          <w:b/>
          <w:bCs/>
          <w:u w:val="single"/>
        </w:rPr>
        <w:t xml:space="preserve">Poly </w:t>
      </w:r>
      <w:r>
        <w:rPr>
          <w:b/>
          <w:bCs/>
          <w:u w:val="single"/>
        </w:rPr>
        <w:t xml:space="preserve">Coated </w:t>
      </w:r>
      <w:r w:rsidR="007B50D7">
        <w:rPr>
          <w:b/>
          <w:bCs/>
          <w:u w:val="single"/>
        </w:rPr>
        <w:t xml:space="preserve">Guide </w:t>
      </w:r>
      <w:r>
        <w:rPr>
          <w:b/>
          <w:bCs/>
          <w:u w:val="single"/>
        </w:rPr>
        <w:t>Rail</w:t>
      </w:r>
      <w:r w:rsidRPr="005601A1">
        <w:t xml:space="preserve"> </w:t>
      </w:r>
      <w:r>
        <w:t xml:space="preserve">is a white HDPE </w:t>
      </w:r>
      <w:r w:rsidR="009A6BCA">
        <w:t xml:space="preserve">(high density polyethylene) </w:t>
      </w:r>
      <w:r>
        <w:t>coated aluminum rail</w:t>
      </w:r>
      <w:r w:rsidR="00202BF6">
        <w:t xml:space="preserve"> with a 26mm flat contact surface.</w:t>
      </w:r>
      <w:r w:rsidR="00C503D7">
        <w:tab/>
      </w:r>
    </w:p>
    <w:p w14:paraId="6015BB0F" w14:textId="58065F6E" w:rsidR="00C503D7" w:rsidRDefault="00C503D7" w:rsidP="00C503D7">
      <w:pPr>
        <w:pStyle w:val="BodyTextIndent5"/>
        <w:ind w:left="2520" w:firstLine="360"/>
      </w:pPr>
      <w:r w:rsidRPr="00775257">
        <w:rPr>
          <w:noProof/>
        </w:rPr>
        <w:drawing>
          <wp:inline distT="0" distB="0" distL="0" distR="0" wp14:anchorId="0787E372" wp14:editId="2960DE85">
            <wp:extent cx="2419350" cy="2223891"/>
            <wp:effectExtent l="133350" t="114300" r="152400" b="138430"/>
            <wp:docPr id="207369736" name="Picture 1" descr="A black and white profile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9736" name="Picture 1" descr="A black and white profile of a window&#10;&#10;Description automatically generated"/>
                    <pic:cNvPicPr/>
                  </pic:nvPicPr>
                  <pic:blipFill>
                    <a:blip r:embed="rId18"/>
                    <a:stretch>
                      <a:fillRect/>
                    </a:stretch>
                  </pic:blipFill>
                  <pic:spPr>
                    <a:xfrm>
                      <a:off x="0" y="0"/>
                      <a:ext cx="2457318" cy="225879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1557D58" w14:textId="62A83473" w:rsidR="00AE00BE" w:rsidRDefault="00C503D7" w:rsidP="006A6968">
      <w:pPr>
        <w:pStyle w:val="BodyTextIndent5"/>
      </w:pPr>
      <w:r>
        <w:tab/>
      </w:r>
      <w:bookmarkEnd w:id="4"/>
    </w:p>
    <w:p w14:paraId="6D55C161" w14:textId="162EC717" w:rsidR="00E628E5" w:rsidRDefault="00E628E5" w:rsidP="00A078B8">
      <w:pPr>
        <w:pStyle w:val="Heading2"/>
      </w:pPr>
      <w:r>
        <w:t>Bracket Types</w:t>
      </w:r>
    </w:p>
    <w:p w14:paraId="392D7ED6" w14:textId="6533D7F7" w:rsidR="00CB39D4" w:rsidRDefault="00CB39D4" w:rsidP="00CB39D4">
      <w:pPr>
        <w:pStyle w:val="BodyTextIndent5"/>
        <w:numPr>
          <w:ilvl w:val="0"/>
          <w:numId w:val="19"/>
        </w:numPr>
      </w:pPr>
      <w:r>
        <w:rPr>
          <w:b/>
          <w:bCs/>
          <w:u w:val="single"/>
        </w:rPr>
        <w:t xml:space="preserve">Standard </w:t>
      </w:r>
      <w:r w:rsidR="00366155">
        <w:rPr>
          <w:b/>
          <w:bCs/>
          <w:u w:val="single"/>
        </w:rPr>
        <w:t>M</w:t>
      </w:r>
      <w:r>
        <w:rPr>
          <w:b/>
          <w:bCs/>
          <w:u w:val="single"/>
        </w:rPr>
        <w:t>anual Adjust Bracke</w:t>
      </w:r>
      <w:r w:rsidR="00366155">
        <w:rPr>
          <w:b/>
          <w:bCs/>
          <w:u w:val="single"/>
        </w:rPr>
        <w:t>t</w:t>
      </w:r>
      <w:r>
        <w:rPr>
          <w:b/>
          <w:bCs/>
          <w:u w:val="single"/>
        </w:rPr>
        <w:t xml:space="preserve"> </w:t>
      </w:r>
      <w:r w:rsidR="00232EBC">
        <w:t>is u</w:t>
      </w:r>
      <w:r w:rsidR="00A41628">
        <w:t xml:space="preserve">sed on straight </w:t>
      </w:r>
      <w:r w:rsidR="00297DA5">
        <w:t xml:space="preserve">sections </w:t>
      </w:r>
      <w:r w:rsidR="00AE00BE">
        <w:t xml:space="preserve">and outside curves of a </w:t>
      </w:r>
      <w:r w:rsidR="00A41628">
        <w:t>conveyor</w:t>
      </w:r>
      <w:r>
        <w:t>.</w:t>
      </w:r>
    </w:p>
    <w:p w14:paraId="7E26913A" w14:textId="63E601D4" w:rsidR="00D56AFB" w:rsidRDefault="00D56AFB" w:rsidP="00D56AFB">
      <w:pPr>
        <w:pStyle w:val="BodyTextIndent5"/>
        <w:numPr>
          <w:ilvl w:val="1"/>
          <w:numId w:val="19"/>
        </w:numPr>
      </w:pPr>
      <w:r>
        <w:rPr>
          <w:b/>
          <w:bCs/>
        </w:rPr>
        <w:t xml:space="preserve">The Guide Rail can be </w:t>
      </w:r>
      <w:r w:rsidR="003D7AF8">
        <w:rPr>
          <w:b/>
          <w:bCs/>
        </w:rPr>
        <w:t xml:space="preserve">mounted and </w:t>
      </w:r>
      <w:r>
        <w:rPr>
          <w:b/>
          <w:bCs/>
        </w:rPr>
        <w:t>clamped on the front and back slots.</w:t>
      </w:r>
    </w:p>
    <w:p w14:paraId="1CE5C544" w14:textId="57FD5BB8" w:rsidR="00D56AFB" w:rsidRDefault="00D56AFB" w:rsidP="00D56AFB">
      <w:pPr>
        <w:pStyle w:val="BodyTextIndent5"/>
      </w:pPr>
      <w:r w:rsidRPr="00D56AFB">
        <w:rPr>
          <w:noProof/>
        </w:rPr>
        <w:drawing>
          <wp:inline distT="0" distB="0" distL="0" distR="0" wp14:anchorId="2DB483A0" wp14:editId="055D899B">
            <wp:extent cx="5816986" cy="2333625"/>
            <wp:effectExtent l="133350" t="114300" r="146050" b="142875"/>
            <wp:docPr id="1406791649" name="Picture 1" descr="A blue and black mechanical dev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791649" name="Picture 1" descr="A blue and black mechanical device&#10;&#10;Description automatically generated with medium confidence"/>
                    <pic:cNvPicPr/>
                  </pic:nvPicPr>
                  <pic:blipFill>
                    <a:blip r:embed="rId19"/>
                    <a:stretch>
                      <a:fillRect/>
                    </a:stretch>
                  </pic:blipFill>
                  <pic:spPr>
                    <a:xfrm>
                      <a:off x="0" y="0"/>
                      <a:ext cx="5835905" cy="23412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CD9C26C" w14:textId="77777777" w:rsidR="007E25D9" w:rsidRDefault="007E25D9" w:rsidP="00D56AFB">
      <w:pPr>
        <w:pStyle w:val="BodyTextIndent5"/>
      </w:pPr>
    </w:p>
    <w:p w14:paraId="2167B5A1" w14:textId="41245406" w:rsidR="00CB39D4" w:rsidRDefault="00366155" w:rsidP="00CB39D4">
      <w:pPr>
        <w:pStyle w:val="BodyTextIndent5"/>
        <w:numPr>
          <w:ilvl w:val="0"/>
          <w:numId w:val="19"/>
        </w:numPr>
      </w:pPr>
      <w:r>
        <w:rPr>
          <w:b/>
          <w:bCs/>
          <w:u w:val="single"/>
        </w:rPr>
        <w:lastRenderedPageBreak/>
        <w:t>Inside Curve Manual Adjust Bracket</w:t>
      </w:r>
      <w:r w:rsidR="005835EE">
        <w:rPr>
          <w:b/>
          <w:bCs/>
          <w:u w:val="single"/>
        </w:rPr>
        <w:t xml:space="preserve"> </w:t>
      </w:r>
      <w:r w:rsidR="00232EBC">
        <w:t>is u</w:t>
      </w:r>
      <w:r>
        <w:t>sed on the inside of curve</w:t>
      </w:r>
      <w:r w:rsidR="00C61C0B">
        <w:t>s</w:t>
      </w:r>
      <w:r w:rsidR="00CB39D4" w:rsidRPr="005601A1">
        <w:t>.</w:t>
      </w:r>
      <w:r w:rsidR="003A5F8D" w:rsidRPr="003A5F8D">
        <w:t xml:space="preserve"> </w:t>
      </w:r>
    </w:p>
    <w:p w14:paraId="10F1ABED" w14:textId="12EF1D10" w:rsidR="00D56AFB" w:rsidRPr="00935182" w:rsidRDefault="00D56AFB" w:rsidP="00D56AFB">
      <w:pPr>
        <w:pStyle w:val="BodyTextIndent5"/>
        <w:numPr>
          <w:ilvl w:val="1"/>
          <w:numId w:val="19"/>
        </w:numPr>
      </w:pPr>
      <w:r w:rsidRPr="00935182">
        <w:t>The stainless rail is angled to clear the frame on the inside curve.</w:t>
      </w:r>
    </w:p>
    <w:p w14:paraId="592729A2" w14:textId="578948C5" w:rsidR="00A30FD5" w:rsidRDefault="00935182" w:rsidP="00935182">
      <w:pPr>
        <w:pStyle w:val="BodyTextIndent5"/>
        <w:ind w:left="0"/>
      </w:pPr>
      <w:r w:rsidRPr="00935182">
        <w:rPr>
          <w:noProof/>
        </w:rPr>
        <w:drawing>
          <wp:inline distT="0" distB="0" distL="0" distR="0" wp14:anchorId="776C335B" wp14:editId="7E50CEDC">
            <wp:extent cx="6492240" cy="2236470"/>
            <wp:effectExtent l="0" t="0" r="3810" b="0"/>
            <wp:docPr id="78714602" name="Picture 1" descr="A blue and yellow metal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14602" name="Picture 1" descr="A blue and yellow metal object&#10;&#10;Description automatically generated with medium confidence"/>
                    <pic:cNvPicPr/>
                  </pic:nvPicPr>
                  <pic:blipFill>
                    <a:blip r:embed="rId20"/>
                    <a:stretch>
                      <a:fillRect/>
                    </a:stretch>
                  </pic:blipFill>
                  <pic:spPr>
                    <a:xfrm>
                      <a:off x="0" y="0"/>
                      <a:ext cx="6492240" cy="2236470"/>
                    </a:xfrm>
                    <a:prstGeom prst="rect">
                      <a:avLst/>
                    </a:prstGeom>
                  </pic:spPr>
                </pic:pic>
              </a:graphicData>
            </a:graphic>
          </wp:inline>
        </w:drawing>
      </w:r>
    </w:p>
    <w:p w14:paraId="07D8FFFA" w14:textId="5AF6B61C" w:rsidR="00DC4D33" w:rsidRDefault="003A44FF" w:rsidP="006A015C">
      <w:pPr>
        <w:pStyle w:val="BodyTextIndent5"/>
        <w:ind w:left="0"/>
        <w:jc w:val="center"/>
      </w:pPr>
      <w:r w:rsidRPr="003A44FF">
        <w:rPr>
          <w:noProof/>
        </w:rPr>
        <w:drawing>
          <wp:inline distT="0" distB="0" distL="0" distR="0" wp14:anchorId="64742368" wp14:editId="1DAA4940">
            <wp:extent cx="4352925" cy="4559313"/>
            <wp:effectExtent l="133350" t="114300" r="123825" b="146050"/>
            <wp:docPr id="381975268" name="Picture 1" descr="A line of blue and yellow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75268" name="Picture 1" descr="A line of blue and yellow objects&#10;&#10;Description automatically generated"/>
                    <pic:cNvPicPr/>
                  </pic:nvPicPr>
                  <pic:blipFill>
                    <a:blip r:embed="rId21"/>
                    <a:stretch>
                      <a:fillRect/>
                    </a:stretch>
                  </pic:blipFill>
                  <pic:spPr>
                    <a:xfrm>
                      <a:off x="0" y="0"/>
                      <a:ext cx="4367532" cy="457461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2AFABD2" w14:textId="2D2A8006" w:rsidR="00CB39D4" w:rsidRDefault="00FB276F" w:rsidP="00CB39D4">
      <w:pPr>
        <w:pStyle w:val="BodyTextIndent5"/>
        <w:numPr>
          <w:ilvl w:val="0"/>
          <w:numId w:val="19"/>
        </w:numPr>
      </w:pPr>
      <w:r>
        <w:rPr>
          <w:b/>
          <w:bCs/>
          <w:u w:val="single"/>
        </w:rPr>
        <w:lastRenderedPageBreak/>
        <w:t>Infeed Transition Manual Adjust Bracket</w:t>
      </w:r>
      <w:r w:rsidR="00232EBC">
        <w:rPr>
          <w:b/>
          <w:bCs/>
          <w:u w:val="single"/>
        </w:rPr>
        <w:t xml:space="preserve"> </w:t>
      </w:r>
      <w:r w:rsidR="00232EBC">
        <w:t>is u</w:t>
      </w:r>
      <w:r>
        <w:t xml:space="preserve">sed on a straight section of conveyor </w:t>
      </w:r>
      <w:r w:rsidR="007D772D">
        <w:t>prior to</w:t>
      </w:r>
      <w:r>
        <w:t xml:space="preserve"> entering a curve.</w:t>
      </w:r>
      <w:r w:rsidR="00405602">
        <w:t xml:space="preserve"> The bracket is black for visual reference.</w:t>
      </w:r>
    </w:p>
    <w:p w14:paraId="66453D55" w14:textId="7FB396BD" w:rsidR="00405602" w:rsidRPr="00405602" w:rsidRDefault="00405602" w:rsidP="00405602">
      <w:pPr>
        <w:pStyle w:val="BodyTextIndent5"/>
        <w:numPr>
          <w:ilvl w:val="1"/>
          <w:numId w:val="19"/>
        </w:numPr>
      </w:pPr>
      <w:r w:rsidRPr="00405602">
        <w:t xml:space="preserve">The back guide rail slot </w:t>
      </w:r>
      <w:r w:rsidR="00047E09">
        <w:t xml:space="preserve">is taller and </w:t>
      </w:r>
      <w:r w:rsidRPr="00405602">
        <w:t xml:space="preserve">provides clearance to allow </w:t>
      </w:r>
      <w:r w:rsidR="00374AB0">
        <w:t xml:space="preserve">the </w:t>
      </w:r>
      <w:r w:rsidRPr="00405602">
        <w:t xml:space="preserve">guide rail </w:t>
      </w:r>
      <w:r w:rsidR="009C7FBA">
        <w:t xml:space="preserve">to </w:t>
      </w:r>
      <w:r w:rsidR="002C7FB4">
        <w:t>slide</w:t>
      </w:r>
      <w:r w:rsidR="009C7FBA">
        <w:t xml:space="preserve"> through the bracket for </w:t>
      </w:r>
      <w:r>
        <w:t>radius adjustment</w:t>
      </w:r>
      <w:r w:rsidR="00047E09">
        <w:t xml:space="preserve"> through a curve.</w:t>
      </w:r>
    </w:p>
    <w:p w14:paraId="270B3F94" w14:textId="6BE68F5D" w:rsidR="003A5F8D" w:rsidRDefault="001509BF" w:rsidP="001509BF">
      <w:pPr>
        <w:pStyle w:val="BodyTextIndent5"/>
        <w:ind w:left="0"/>
        <w:jc w:val="center"/>
      </w:pPr>
      <w:r w:rsidRPr="001509BF">
        <w:rPr>
          <w:noProof/>
        </w:rPr>
        <w:drawing>
          <wp:inline distT="0" distB="0" distL="0" distR="0" wp14:anchorId="0716C851" wp14:editId="01183B18">
            <wp:extent cx="5830114" cy="2295845"/>
            <wp:effectExtent l="0" t="0" r="0" b="9525"/>
            <wp:docPr id="1116545730" name="Picture 1" descr="A blue and yellow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45730" name="Picture 1" descr="A blue and yellow toy&#10;&#10;Description automatically generated"/>
                    <pic:cNvPicPr/>
                  </pic:nvPicPr>
                  <pic:blipFill>
                    <a:blip r:embed="rId22"/>
                    <a:stretch>
                      <a:fillRect/>
                    </a:stretch>
                  </pic:blipFill>
                  <pic:spPr>
                    <a:xfrm>
                      <a:off x="0" y="0"/>
                      <a:ext cx="5830114" cy="2295845"/>
                    </a:xfrm>
                    <a:prstGeom prst="rect">
                      <a:avLst/>
                    </a:prstGeom>
                  </pic:spPr>
                </pic:pic>
              </a:graphicData>
            </a:graphic>
          </wp:inline>
        </w:drawing>
      </w:r>
    </w:p>
    <w:p w14:paraId="0EDB6D8A" w14:textId="77777777" w:rsidR="00EF7FA4" w:rsidRDefault="00EF7FA4" w:rsidP="00405602">
      <w:pPr>
        <w:pStyle w:val="BodyTextIndent5"/>
        <w:ind w:left="0"/>
      </w:pPr>
    </w:p>
    <w:p w14:paraId="67C24076" w14:textId="085860DE" w:rsidR="00EF7FA4" w:rsidRDefault="00A30FD5" w:rsidP="00A30FD5">
      <w:pPr>
        <w:pStyle w:val="BodyTextIndent5"/>
        <w:ind w:left="0"/>
        <w:jc w:val="center"/>
      </w:pPr>
      <w:r w:rsidRPr="00A30FD5">
        <w:rPr>
          <w:noProof/>
        </w:rPr>
        <w:drawing>
          <wp:inline distT="0" distB="0" distL="0" distR="0" wp14:anchorId="4188ECE1" wp14:editId="63AEF251">
            <wp:extent cx="5625525" cy="3738245"/>
            <wp:effectExtent l="133350" t="114300" r="146685" b="167005"/>
            <wp:docPr id="524696533" name="Picture 1" descr="A drawing of a ska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96533" name="Picture 1" descr="A drawing of a skateboard&#10;&#10;Description automatically generated"/>
                    <pic:cNvPicPr/>
                  </pic:nvPicPr>
                  <pic:blipFill>
                    <a:blip r:embed="rId23"/>
                    <a:stretch>
                      <a:fillRect/>
                    </a:stretch>
                  </pic:blipFill>
                  <pic:spPr>
                    <a:xfrm>
                      <a:off x="0" y="0"/>
                      <a:ext cx="5664584" cy="376420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BF35E9F" w14:textId="77777777" w:rsidR="00EF7FA4" w:rsidRDefault="00EF7FA4" w:rsidP="00405602">
      <w:pPr>
        <w:pStyle w:val="BodyTextIndent5"/>
        <w:ind w:left="0"/>
      </w:pPr>
    </w:p>
    <w:p w14:paraId="21274E02" w14:textId="60725D78" w:rsidR="007A00A4" w:rsidRDefault="00FB276F" w:rsidP="007A00A4">
      <w:pPr>
        <w:pStyle w:val="BodyTextIndent"/>
        <w:numPr>
          <w:ilvl w:val="0"/>
          <w:numId w:val="19"/>
        </w:numPr>
      </w:pPr>
      <w:r w:rsidRPr="00E448A8">
        <w:rPr>
          <w:b/>
          <w:bCs/>
          <w:u w:val="single"/>
        </w:rPr>
        <w:lastRenderedPageBreak/>
        <w:t>Outfeed Transition Manual Adjust Bracke</w:t>
      </w:r>
      <w:r w:rsidR="005835EE">
        <w:rPr>
          <w:b/>
          <w:bCs/>
          <w:u w:val="single"/>
        </w:rPr>
        <w:t xml:space="preserve">t </w:t>
      </w:r>
      <w:r w:rsidR="00232EBC">
        <w:t>is u</w:t>
      </w:r>
      <w:r>
        <w:t xml:space="preserve">sed on a straight section of conveyor </w:t>
      </w:r>
      <w:r w:rsidR="00E448A8">
        <w:t>following a curve.</w:t>
      </w:r>
      <w:r w:rsidR="00EF7FA4">
        <w:t xml:space="preserve"> The bracket is blue for visual reference.</w:t>
      </w:r>
    </w:p>
    <w:p w14:paraId="448E2C1D" w14:textId="09438DDC" w:rsidR="00405602" w:rsidRDefault="00405602" w:rsidP="00405602">
      <w:pPr>
        <w:pStyle w:val="BodyTextIndent5"/>
        <w:numPr>
          <w:ilvl w:val="1"/>
          <w:numId w:val="19"/>
        </w:numPr>
      </w:pPr>
      <w:r w:rsidRPr="00405602">
        <w:t xml:space="preserve">The </w:t>
      </w:r>
      <w:r>
        <w:t>front</w:t>
      </w:r>
      <w:r w:rsidRPr="00405602">
        <w:t xml:space="preserve"> guide rail slot</w:t>
      </w:r>
      <w:r w:rsidR="00374AB0">
        <w:t xml:space="preserve"> is taller and</w:t>
      </w:r>
      <w:r w:rsidRPr="00405602">
        <w:t xml:space="preserve"> provides clearance to allow </w:t>
      </w:r>
      <w:r w:rsidR="00374AB0">
        <w:t xml:space="preserve">the </w:t>
      </w:r>
      <w:r w:rsidRPr="00405602">
        <w:t>guide rail</w:t>
      </w:r>
      <w:r w:rsidR="009C7FBA">
        <w:t xml:space="preserve"> to </w:t>
      </w:r>
      <w:r w:rsidR="002C7FB4">
        <w:t>slide</w:t>
      </w:r>
      <w:r w:rsidR="009C7FBA">
        <w:t xml:space="preserve"> through the bracket for</w:t>
      </w:r>
      <w:r w:rsidRPr="00405602">
        <w:t xml:space="preserve"> </w:t>
      </w:r>
      <w:r>
        <w:t>radius adjustment</w:t>
      </w:r>
      <w:r w:rsidR="00374AB0">
        <w:t xml:space="preserve"> through a curve</w:t>
      </w:r>
      <w:r>
        <w:t xml:space="preserve">. </w:t>
      </w:r>
    </w:p>
    <w:p w14:paraId="2CE1BDC7" w14:textId="400509EF" w:rsidR="00405602" w:rsidRDefault="001509BF" w:rsidP="00773116">
      <w:pPr>
        <w:pStyle w:val="BodyTextIndent5"/>
        <w:ind w:left="0" w:firstLine="720"/>
        <w:jc w:val="center"/>
      </w:pPr>
      <w:r w:rsidRPr="001D0CEE">
        <w:rPr>
          <w:noProof/>
        </w:rPr>
        <w:drawing>
          <wp:inline distT="0" distB="0" distL="0" distR="0" wp14:anchorId="332EA476" wp14:editId="1F68003C">
            <wp:extent cx="5696745" cy="2305372"/>
            <wp:effectExtent l="0" t="0" r="0" b="0"/>
            <wp:docPr id="429018175" name="Picture 1" descr="A blue and yellow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18175" name="Picture 1" descr="A blue and yellow machine&#10;&#10;Description automatically generated"/>
                    <pic:cNvPicPr/>
                  </pic:nvPicPr>
                  <pic:blipFill>
                    <a:blip r:embed="rId24"/>
                    <a:stretch>
                      <a:fillRect/>
                    </a:stretch>
                  </pic:blipFill>
                  <pic:spPr>
                    <a:xfrm>
                      <a:off x="0" y="0"/>
                      <a:ext cx="5696745" cy="2305372"/>
                    </a:xfrm>
                    <a:prstGeom prst="rect">
                      <a:avLst/>
                    </a:prstGeom>
                  </pic:spPr>
                </pic:pic>
              </a:graphicData>
            </a:graphic>
          </wp:inline>
        </w:drawing>
      </w:r>
    </w:p>
    <w:p w14:paraId="3CA6AB96" w14:textId="4BD9532F" w:rsidR="00A30FD5" w:rsidRDefault="00A30FD5" w:rsidP="00773116">
      <w:pPr>
        <w:pStyle w:val="BodyTextIndent5"/>
        <w:ind w:left="0" w:firstLine="720"/>
        <w:jc w:val="center"/>
      </w:pPr>
      <w:r w:rsidRPr="00A30FD5">
        <w:rPr>
          <w:noProof/>
        </w:rPr>
        <w:drawing>
          <wp:inline distT="0" distB="0" distL="0" distR="0" wp14:anchorId="6B590312" wp14:editId="02298A99">
            <wp:extent cx="5501640" cy="2865976"/>
            <wp:effectExtent l="133350" t="114300" r="137160" b="163195"/>
            <wp:docPr id="1391472959" name="Picture 1" descr="A blue and yellow ska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72959" name="Picture 1" descr="A blue and yellow skateboard&#10;&#10;Description automatically generated"/>
                    <pic:cNvPicPr/>
                  </pic:nvPicPr>
                  <pic:blipFill>
                    <a:blip r:embed="rId25"/>
                    <a:stretch>
                      <a:fillRect/>
                    </a:stretch>
                  </pic:blipFill>
                  <pic:spPr>
                    <a:xfrm>
                      <a:off x="0" y="0"/>
                      <a:ext cx="5515708" cy="28733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4C91D7" w14:textId="77777777" w:rsidR="00773116" w:rsidRDefault="00773116" w:rsidP="00773116">
      <w:pPr>
        <w:pStyle w:val="BodyTextIndent5"/>
        <w:ind w:left="0" w:firstLine="720"/>
        <w:jc w:val="center"/>
      </w:pPr>
    </w:p>
    <w:p w14:paraId="135A4C63" w14:textId="77777777" w:rsidR="00773116" w:rsidRDefault="00773116" w:rsidP="00773116">
      <w:pPr>
        <w:pStyle w:val="BodyTextIndent5"/>
        <w:ind w:left="0" w:firstLine="720"/>
        <w:jc w:val="center"/>
      </w:pPr>
    </w:p>
    <w:p w14:paraId="19316057" w14:textId="77777777" w:rsidR="00773116" w:rsidRDefault="00773116" w:rsidP="00773116">
      <w:pPr>
        <w:pStyle w:val="BodyTextIndent5"/>
        <w:ind w:left="0" w:firstLine="720"/>
        <w:jc w:val="center"/>
      </w:pPr>
    </w:p>
    <w:p w14:paraId="21D6D7E6" w14:textId="77777777" w:rsidR="00773116" w:rsidRDefault="00773116" w:rsidP="00773116">
      <w:pPr>
        <w:pStyle w:val="BodyTextIndent5"/>
        <w:ind w:left="0" w:firstLine="720"/>
        <w:jc w:val="center"/>
      </w:pPr>
    </w:p>
    <w:p w14:paraId="312C321C" w14:textId="77777777" w:rsidR="00773116" w:rsidRDefault="00773116" w:rsidP="00A81B3F">
      <w:pPr>
        <w:pStyle w:val="BodyTextIndent5"/>
        <w:ind w:left="0"/>
      </w:pPr>
    </w:p>
    <w:p w14:paraId="6DDF48F5" w14:textId="657E76A0" w:rsidR="006A6968" w:rsidRDefault="006767F4" w:rsidP="001509BF">
      <w:pPr>
        <w:pStyle w:val="BodyTextIndent"/>
        <w:numPr>
          <w:ilvl w:val="0"/>
          <w:numId w:val="19"/>
        </w:numPr>
      </w:pPr>
      <w:r w:rsidRPr="00E448A8">
        <w:rPr>
          <w:b/>
          <w:bCs/>
          <w:u w:val="single"/>
        </w:rPr>
        <w:lastRenderedPageBreak/>
        <w:t>Manual Adjust</w:t>
      </w:r>
      <w:r w:rsidR="00391F16">
        <w:rPr>
          <w:b/>
          <w:bCs/>
          <w:u w:val="single"/>
        </w:rPr>
        <w:t xml:space="preserve"> Modular Assembly Trans</w:t>
      </w:r>
      <w:r w:rsidRPr="00E448A8">
        <w:rPr>
          <w:b/>
          <w:bCs/>
          <w:u w:val="single"/>
        </w:rPr>
        <w:t xml:space="preserve"> Bracke</w:t>
      </w:r>
      <w:r>
        <w:rPr>
          <w:b/>
          <w:bCs/>
          <w:u w:val="single"/>
        </w:rPr>
        <w:t xml:space="preserve">t </w:t>
      </w:r>
      <w:r w:rsidR="00232EBC">
        <w:t>is u</w:t>
      </w:r>
      <w:r>
        <w:t xml:space="preserve">sed between adjoining curves </w:t>
      </w:r>
      <w:r w:rsidR="00F115A6">
        <w:t xml:space="preserve">if a bed section is too short </w:t>
      </w:r>
      <w:r>
        <w:t>for a St</w:t>
      </w:r>
      <w:r w:rsidR="00626110">
        <w:t>andard</w:t>
      </w:r>
      <w:r>
        <w:t xml:space="preserve"> </w:t>
      </w:r>
      <w:r w:rsidR="00391F16">
        <w:t xml:space="preserve">Manual Adjust </w:t>
      </w:r>
      <w:r>
        <w:t xml:space="preserve">and an Infeed </w:t>
      </w:r>
      <w:r w:rsidR="00297DA5">
        <w:t>/</w:t>
      </w:r>
      <w:r>
        <w:t xml:space="preserve"> Outfeed </w:t>
      </w:r>
      <w:r w:rsidR="00391F16">
        <w:t>Transition Manual Adj</w:t>
      </w:r>
      <w:r w:rsidR="00F115A6">
        <w:t xml:space="preserve">. </w:t>
      </w:r>
      <w:r>
        <w:t>Bracket.</w:t>
      </w:r>
    </w:p>
    <w:p w14:paraId="4EB94947" w14:textId="12DEA194" w:rsidR="001509BF" w:rsidRDefault="001509BF" w:rsidP="001509BF">
      <w:pPr>
        <w:pStyle w:val="BodyTextIndent"/>
        <w:numPr>
          <w:ilvl w:val="1"/>
          <w:numId w:val="19"/>
        </w:numPr>
      </w:pPr>
      <w:r>
        <w:t xml:space="preserve">Both guide rail slots provide clearance to allow </w:t>
      </w:r>
      <w:r w:rsidR="006D477A">
        <w:t xml:space="preserve">the </w:t>
      </w:r>
      <w:r>
        <w:t xml:space="preserve">guide rail </w:t>
      </w:r>
      <w:r w:rsidR="00C804E5">
        <w:t xml:space="preserve">to </w:t>
      </w:r>
      <w:r w:rsidR="002C7FB4">
        <w:t>slide</w:t>
      </w:r>
      <w:r w:rsidR="00C804E5">
        <w:t xml:space="preserve"> through the bracket for </w:t>
      </w:r>
      <w:r>
        <w:t>radius adjustment from each side</w:t>
      </w:r>
      <w:r w:rsidR="006D477A">
        <w:t xml:space="preserve"> of a curve</w:t>
      </w:r>
      <w:r>
        <w:t>.</w:t>
      </w:r>
    </w:p>
    <w:p w14:paraId="2EAC69B2" w14:textId="6E72BFAF" w:rsidR="006A6968" w:rsidRDefault="001509BF" w:rsidP="001509BF">
      <w:pPr>
        <w:pStyle w:val="BodyTextIndent"/>
        <w:ind w:left="0" w:firstLine="360"/>
        <w:jc w:val="center"/>
      </w:pPr>
      <w:r w:rsidRPr="001509BF">
        <w:rPr>
          <w:noProof/>
        </w:rPr>
        <w:drawing>
          <wp:inline distT="0" distB="0" distL="0" distR="0" wp14:anchorId="5EAF606E" wp14:editId="145AA836">
            <wp:extent cx="5534026" cy="2074170"/>
            <wp:effectExtent l="0" t="0" r="0" b="2540"/>
            <wp:docPr id="1230350017" name="Picture 1" descr="A blue and yellow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50017" name="Picture 1" descr="A blue and yellow toy&#10;&#10;Description automatically generated"/>
                    <pic:cNvPicPr/>
                  </pic:nvPicPr>
                  <pic:blipFill>
                    <a:blip r:embed="rId26"/>
                    <a:stretch>
                      <a:fillRect/>
                    </a:stretch>
                  </pic:blipFill>
                  <pic:spPr>
                    <a:xfrm>
                      <a:off x="0" y="0"/>
                      <a:ext cx="5555146" cy="2082086"/>
                    </a:xfrm>
                    <a:prstGeom prst="rect">
                      <a:avLst/>
                    </a:prstGeom>
                  </pic:spPr>
                </pic:pic>
              </a:graphicData>
            </a:graphic>
          </wp:inline>
        </w:drawing>
      </w:r>
    </w:p>
    <w:p w14:paraId="1B37F191" w14:textId="5DF25651" w:rsidR="006A6968" w:rsidRDefault="00773116" w:rsidP="00A81B3F">
      <w:pPr>
        <w:pStyle w:val="BodyTextIndent"/>
        <w:ind w:left="0" w:firstLine="360"/>
        <w:jc w:val="center"/>
      </w:pPr>
      <w:r w:rsidRPr="00773116">
        <w:rPr>
          <w:noProof/>
        </w:rPr>
        <w:drawing>
          <wp:inline distT="0" distB="0" distL="0" distR="0" wp14:anchorId="192D05D6" wp14:editId="72923468">
            <wp:extent cx="3826374" cy="5257120"/>
            <wp:effectExtent l="122873" t="124777" r="145097" b="164148"/>
            <wp:docPr id="98741267" name="Picture 1" descr="A drawing of a ska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1267" name="Picture 1" descr="A drawing of a skateboard&#10;&#10;Description automatically generated"/>
                    <pic:cNvPicPr/>
                  </pic:nvPicPr>
                  <pic:blipFill>
                    <a:blip r:embed="rId27"/>
                    <a:stretch>
                      <a:fillRect/>
                    </a:stretch>
                  </pic:blipFill>
                  <pic:spPr>
                    <a:xfrm rot="5400000">
                      <a:off x="0" y="0"/>
                      <a:ext cx="3960194" cy="544097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81F9401" w14:textId="77777777" w:rsidR="0023230C" w:rsidRDefault="0023230C" w:rsidP="00A81B3F">
      <w:pPr>
        <w:pStyle w:val="BodyTextIndent"/>
        <w:ind w:left="0" w:firstLine="360"/>
        <w:jc w:val="center"/>
      </w:pPr>
    </w:p>
    <w:p w14:paraId="4BE51927" w14:textId="77777777" w:rsidR="0023230C" w:rsidRDefault="0023230C" w:rsidP="00A81B3F">
      <w:pPr>
        <w:pStyle w:val="BodyTextIndent"/>
        <w:ind w:left="0" w:firstLine="360"/>
        <w:jc w:val="center"/>
      </w:pPr>
    </w:p>
    <w:p w14:paraId="3383A95A" w14:textId="77777777" w:rsidR="00A76ED6" w:rsidRDefault="00DD29A5" w:rsidP="00DD29A5">
      <w:pPr>
        <w:pStyle w:val="BodyTextIndent"/>
        <w:numPr>
          <w:ilvl w:val="0"/>
          <w:numId w:val="19"/>
        </w:numPr>
      </w:pPr>
      <w:r w:rsidRPr="00FC0D27">
        <w:rPr>
          <w:b/>
          <w:bCs/>
        </w:rPr>
        <w:lastRenderedPageBreak/>
        <w:t>Vert</w:t>
      </w:r>
      <w:r w:rsidR="00FC0D27">
        <w:rPr>
          <w:b/>
          <w:bCs/>
        </w:rPr>
        <w:t xml:space="preserve">ical </w:t>
      </w:r>
      <w:r w:rsidRPr="00FC0D27">
        <w:rPr>
          <w:b/>
          <w:bCs/>
        </w:rPr>
        <w:t>Bend Bracket</w:t>
      </w:r>
      <w:r w:rsidR="004D6CC7">
        <w:rPr>
          <w:b/>
          <w:bCs/>
        </w:rPr>
        <w:t xml:space="preserve"> </w:t>
      </w:r>
      <w:r w:rsidR="004D6CC7">
        <w:t xml:space="preserve">is </w:t>
      </w:r>
      <w:r w:rsidR="000B672E">
        <w:t xml:space="preserve">used to change </w:t>
      </w:r>
      <w:r w:rsidR="00FC0D27">
        <w:t>the guide rail</w:t>
      </w:r>
      <w:r w:rsidR="000B672E">
        <w:t xml:space="preserve"> angle</w:t>
      </w:r>
      <w:r w:rsidR="00FC0D27">
        <w:t xml:space="preserve"> </w:t>
      </w:r>
      <w:r w:rsidR="0023230C">
        <w:t xml:space="preserve">for incline conveyors. </w:t>
      </w:r>
    </w:p>
    <w:p w14:paraId="3F4E5DB2" w14:textId="3300748A" w:rsidR="00DD29A5" w:rsidRPr="00A76ED6" w:rsidRDefault="00FC0D27" w:rsidP="00A76ED6">
      <w:pPr>
        <w:pStyle w:val="BodyTextIndent"/>
        <w:numPr>
          <w:ilvl w:val="1"/>
          <w:numId w:val="19"/>
        </w:numPr>
        <w:rPr>
          <w:b/>
          <w:bCs/>
        </w:rPr>
      </w:pPr>
      <w:r w:rsidRPr="00A76ED6">
        <w:rPr>
          <w:b/>
          <w:bCs/>
        </w:rPr>
        <w:t>(</w:t>
      </w:r>
      <w:r w:rsidR="0023230C" w:rsidRPr="00A76ED6">
        <w:rPr>
          <w:b/>
          <w:bCs/>
        </w:rPr>
        <w:t>M</w:t>
      </w:r>
      <w:r w:rsidRPr="00A76ED6">
        <w:rPr>
          <w:b/>
          <w:bCs/>
        </w:rPr>
        <w:t>ax. 4</w:t>
      </w:r>
      <w:r w:rsidR="00E37FA0" w:rsidRPr="00A76ED6">
        <w:rPr>
          <w:b/>
          <w:bCs/>
        </w:rPr>
        <w:t>0</w:t>
      </w:r>
      <w:r w:rsidRPr="00A76ED6">
        <w:rPr>
          <w:b/>
          <w:bCs/>
        </w:rPr>
        <w:t xml:space="preserve"> Deg</w:t>
      </w:r>
      <w:r w:rsidR="00A76ED6" w:rsidRPr="00A76ED6">
        <w:rPr>
          <w:b/>
          <w:bCs/>
        </w:rPr>
        <w:t>. Angle</w:t>
      </w:r>
      <w:r w:rsidRPr="00A76ED6">
        <w:rPr>
          <w:b/>
          <w:bCs/>
        </w:rPr>
        <w:t>).</w:t>
      </w:r>
    </w:p>
    <w:p w14:paraId="3C6D3A73" w14:textId="6F7D5E97" w:rsidR="00DD29A5" w:rsidRDefault="000B672E" w:rsidP="00DD29A5">
      <w:pPr>
        <w:pStyle w:val="BodyTextIndent"/>
        <w:numPr>
          <w:ilvl w:val="1"/>
          <w:numId w:val="19"/>
        </w:numPr>
        <w:rPr>
          <w:b/>
          <w:bCs/>
        </w:rPr>
      </w:pPr>
      <w:r w:rsidRPr="00C804E5">
        <w:rPr>
          <w:b/>
          <w:bCs/>
        </w:rPr>
        <w:t xml:space="preserve">A Guide Rail Bracket is required on </w:t>
      </w:r>
      <w:r w:rsidR="00FC0D27" w:rsidRPr="00C804E5">
        <w:rPr>
          <w:b/>
          <w:bCs/>
        </w:rPr>
        <w:t>each</w:t>
      </w:r>
      <w:r w:rsidRPr="00C804E5">
        <w:rPr>
          <w:b/>
          <w:bCs/>
        </w:rPr>
        <w:t xml:space="preserve"> side of the vertical bend</w:t>
      </w:r>
      <w:r w:rsidR="00C804E5">
        <w:rPr>
          <w:b/>
          <w:bCs/>
        </w:rPr>
        <w:t xml:space="preserve"> to provide stability.</w:t>
      </w:r>
    </w:p>
    <w:p w14:paraId="7069AB5B" w14:textId="3FB9DDB7" w:rsidR="00FA5686" w:rsidRDefault="00A76ED6" w:rsidP="00DD29A5">
      <w:pPr>
        <w:pStyle w:val="BodyTextIndent"/>
        <w:numPr>
          <w:ilvl w:val="1"/>
          <w:numId w:val="19"/>
        </w:numPr>
        <w:rPr>
          <w:b/>
          <w:bCs/>
        </w:rPr>
      </w:pPr>
      <w:r>
        <w:rPr>
          <w:b/>
          <w:bCs/>
        </w:rPr>
        <w:t xml:space="preserve">Min. </w:t>
      </w:r>
      <w:r w:rsidR="0023230C">
        <w:rPr>
          <w:b/>
          <w:bCs/>
        </w:rPr>
        <w:t xml:space="preserve">Guide Rail Length </w:t>
      </w:r>
      <w:r w:rsidR="00FA5686">
        <w:rPr>
          <w:b/>
          <w:bCs/>
        </w:rPr>
        <w:t>–</w:t>
      </w:r>
    </w:p>
    <w:p w14:paraId="35A55367" w14:textId="77777777" w:rsidR="00FA5686" w:rsidRDefault="0023230C" w:rsidP="00FA5686">
      <w:pPr>
        <w:pStyle w:val="BodyTextIndent"/>
        <w:numPr>
          <w:ilvl w:val="2"/>
          <w:numId w:val="19"/>
        </w:numPr>
        <w:rPr>
          <w:b/>
          <w:bCs/>
        </w:rPr>
      </w:pPr>
      <w:r>
        <w:rPr>
          <w:b/>
          <w:bCs/>
        </w:rPr>
        <w:t xml:space="preserve">50mm Bracket </w:t>
      </w:r>
      <w:r w:rsidR="00B36FFE">
        <w:rPr>
          <w:b/>
          <w:bCs/>
        </w:rPr>
        <w:t xml:space="preserve">330mm </w:t>
      </w:r>
      <w:r>
        <w:rPr>
          <w:b/>
          <w:bCs/>
        </w:rPr>
        <w:t>(13in)</w:t>
      </w:r>
      <w:r w:rsidR="00764EDD">
        <w:rPr>
          <w:b/>
          <w:bCs/>
        </w:rPr>
        <w:t>,</w:t>
      </w:r>
    </w:p>
    <w:p w14:paraId="0344AE1E" w14:textId="678B71C9" w:rsidR="00DD29A5" w:rsidRPr="00FA5686" w:rsidRDefault="0023230C" w:rsidP="00FA5686">
      <w:pPr>
        <w:pStyle w:val="BodyTextIndent"/>
        <w:numPr>
          <w:ilvl w:val="2"/>
          <w:numId w:val="19"/>
        </w:numPr>
        <w:rPr>
          <w:b/>
          <w:bCs/>
        </w:rPr>
      </w:pPr>
      <w:r>
        <w:rPr>
          <w:b/>
          <w:bCs/>
        </w:rPr>
        <w:t xml:space="preserve">100mm Bracket </w:t>
      </w:r>
      <w:r w:rsidR="00B36FFE">
        <w:rPr>
          <w:b/>
          <w:bCs/>
        </w:rPr>
        <w:t xml:space="preserve">438mm </w:t>
      </w:r>
      <w:r>
        <w:rPr>
          <w:b/>
          <w:bCs/>
        </w:rPr>
        <w:t>(17.25in)</w:t>
      </w:r>
    </w:p>
    <w:p w14:paraId="16F21EFC" w14:textId="674B231A" w:rsidR="00DD29A5" w:rsidRDefault="00FC0D27" w:rsidP="00FC0D27">
      <w:pPr>
        <w:pStyle w:val="BodyTextIndent"/>
        <w:ind w:left="720" w:firstLine="720"/>
      </w:pPr>
      <w:r w:rsidRPr="00FC0D27">
        <w:rPr>
          <w:noProof/>
        </w:rPr>
        <w:drawing>
          <wp:inline distT="0" distB="0" distL="0" distR="0" wp14:anchorId="488E8DA9" wp14:editId="27515BBA">
            <wp:extent cx="4391025" cy="1913343"/>
            <wp:effectExtent l="133350" t="114300" r="123825" b="163195"/>
            <wp:docPr id="1609782738" name="Picture 1" descr="A blue and yellow mechanical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782738" name="Picture 1" descr="A blue and yellow mechanical arm&#10;&#10;Description automatically generated"/>
                    <pic:cNvPicPr/>
                  </pic:nvPicPr>
                  <pic:blipFill>
                    <a:blip r:embed="rId28"/>
                    <a:stretch>
                      <a:fillRect/>
                    </a:stretch>
                  </pic:blipFill>
                  <pic:spPr>
                    <a:xfrm>
                      <a:off x="0" y="0"/>
                      <a:ext cx="4399145" cy="191688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9CF6A19" w14:textId="607E301B" w:rsidR="005601A1" w:rsidRDefault="005601A1" w:rsidP="00A078B8">
      <w:pPr>
        <w:pStyle w:val="Heading2"/>
      </w:pPr>
      <w:r>
        <w:t xml:space="preserve">Extended </w:t>
      </w:r>
      <w:r w:rsidR="00086FF1">
        <w:t xml:space="preserve">Guide Rail </w:t>
      </w:r>
      <w:r>
        <w:t xml:space="preserve">Distances </w:t>
      </w:r>
    </w:p>
    <w:p w14:paraId="408F0763" w14:textId="0F057D23" w:rsidR="00EC73A8" w:rsidRDefault="005601A1" w:rsidP="00626110">
      <w:pPr>
        <w:pStyle w:val="BodyTextIndent5"/>
        <w:ind w:left="360"/>
      </w:pPr>
      <w:r>
        <w:t xml:space="preserve">All </w:t>
      </w:r>
      <w:r w:rsidR="004E421B">
        <w:t>EZGUIDE</w:t>
      </w:r>
      <w:r w:rsidR="004E421B" w:rsidRPr="007E085B">
        <w:rPr>
          <w:vertAlign w:val="superscript"/>
        </w:rPr>
        <w:t>TM</w:t>
      </w:r>
      <w:r w:rsidR="004E421B">
        <w:t xml:space="preserve"> </w:t>
      </w:r>
      <w:r>
        <w:t xml:space="preserve"> rail profiles are designed to nest, allowing </w:t>
      </w:r>
      <w:r w:rsidR="005A5F51">
        <w:t>the rails</w:t>
      </w:r>
      <w:r>
        <w:t xml:space="preserve"> to be lapped over each other for extended distances. When lapping (2) rails together, the lap </w:t>
      </w:r>
      <w:r w:rsidR="00764EDD">
        <w:t xml:space="preserve">must </w:t>
      </w:r>
      <w:r>
        <w:t xml:space="preserve">occur in the direction of the product flow as illustrated below. The lapped guide rail does </w:t>
      </w:r>
      <w:r w:rsidRPr="00687567">
        <w:rPr>
          <w:b/>
          <w:bCs/>
          <w:i/>
          <w:iCs/>
          <w:u w:val="single"/>
        </w:rPr>
        <w:t>not</w:t>
      </w:r>
      <w:r>
        <w:t xml:space="preserve"> allow for bi-directional product flow.</w:t>
      </w:r>
    </w:p>
    <w:p w14:paraId="60FF6E39" w14:textId="77777777" w:rsidR="00E1761C" w:rsidRDefault="00E1761C" w:rsidP="00626110">
      <w:pPr>
        <w:pStyle w:val="BodyTextIndent5"/>
        <w:ind w:left="360"/>
      </w:pPr>
    </w:p>
    <w:p w14:paraId="5403C893" w14:textId="49E8354C" w:rsidR="00E305AB" w:rsidRDefault="00F34453" w:rsidP="005A5F51">
      <w:pPr>
        <w:pStyle w:val="BodyTextIndent5"/>
        <w:ind w:left="1800" w:firstLine="360"/>
      </w:pPr>
      <w:r w:rsidRPr="00F34453">
        <w:rPr>
          <w:noProof/>
        </w:rPr>
        <w:drawing>
          <wp:inline distT="0" distB="0" distL="0" distR="0" wp14:anchorId="07CDCC2B" wp14:editId="74D9BE92">
            <wp:extent cx="3357174" cy="2933700"/>
            <wp:effectExtent l="0" t="0" r="0" b="0"/>
            <wp:docPr id="67095342" name="Picture 1" descr="A blue and yellow object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5342" name="Picture 1" descr="A blue and yellow object with a black border&#10;&#10;Description automatically generated"/>
                    <pic:cNvPicPr/>
                  </pic:nvPicPr>
                  <pic:blipFill>
                    <a:blip r:embed="rId29"/>
                    <a:stretch>
                      <a:fillRect/>
                    </a:stretch>
                  </pic:blipFill>
                  <pic:spPr>
                    <a:xfrm>
                      <a:off x="0" y="0"/>
                      <a:ext cx="3404994" cy="2975488"/>
                    </a:xfrm>
                    <a:prstGeom prst="rect">
                      <a:avLst/>
                    </a:prstGeom>
                  </pic:spPr>
                </pic:pic>
              </a:graphicData>
            </a:graphic>
          </wp:inline>
        </w:drawing>
      </w:r>
    </w:p>
    <w:p w14:paraId="64FFEDB8" w14:textId="4C19D223" w:rsidR="00754106" w:rsidRPr="00A842DF" w:rsidRDefault="00AF4C9A" w:rsidP="00A078B8">
      <w:pPr>
        <w:pStyle w:val="Heading2"/>
      </w:pPr>
      <w:r>
        <w:lastRenderedPageBreak/>
        <w:t xml:space="preserve">Curve </w:t>
      </w:r>
      <w:r w:rsidR="00754106">
        <w:t>Transitions</w:t>
      </w:r>
    </w:p>
    <w:p w14:paraId="6C06E151" w14:textId="4B065D1D" w:rsidR="00075CB6" w:rsidRDefault="00AA528D" w:rsidP="00465A25">
      <w:pPr>
        <w:pStyle w:val="BodyTextIndent"/>
      </w:pPr>
      <w:r>
        <w:t>T</w:t>
      </w:r>
      <w:r w:rsidR="00CC0E1F">
        <w:t>ransition brackets are used to connect the curved and straight guide rail sections together.</w:t>
      </w:r>
      <w:r w:rsidR="00436223">
        <w:t xml:space="preserve"> </w:t>
      </w:r>
      <w:r w:rsidR="003D7043">
        <w:t xml:space="preserve">The transition clamps are designed to hold the straight section of guide rail in place while the curved </w:t>
      </w:r>
      <w:r w:rsidR="004E421B">
        <w:t>rail</w:t>
      </w:r>
      <w:r w:rsidR="003D7043">
        <w:t xml:space="preserve"> can slide allowing it to change radius. </w:t>
      </w:r>
      <w:r>
        <w:t>T</w:t>
      </w:r>
      <w:r w:rsidR="00436223">
        <w:t>he guide rail nests together as a lap</w:t>
      </w:r>
      <w:r w:rsidR="00CC0E1F">
        <w:t>ped</w:t>
      </w:r>
      <w:r w:rsidR="00436223">
        <w:t xml:space="preserve"> joint, th</w:t>
      </w:r>
      <w:r>
        <w:t>erefore, they</w:t>
      </w:r>
      <w:r w:rsidR="00436223">
        <w:t xml:space="preserve"> are flow</w:t>
      </w:r>
      <w:r w:rsidR="00CC0E1F">
        <w:t>-direction</w:t>
      </w:r>
      <w:r w:rsidR="00436223">
        <w:t xml:space="preserve"> specific. The (2) styles of transition </w:t>
      </w:r>
      <w:r w:rsidR="00C804E5">
        <w:t>brackets</w:t>
      </w:r>
      <w:r w:rsidR="00436223">
        <w:t xml:space="preserve"> are color coded for easy recognition</w:t>
      </w:r>
      <w:r>
        <w:t>. T</w:t>
      </w:r>
      <w:r w:rsidR="00436223">
        <w:t xml:space="preserve">he </w:t>
      </w:r>
      <w:r w:rsidR="00436223" w:rsidRPr="00436223">
        <w:rPr>
          <w:b/>
          <w:bCs/>
        </w:rPr>
        <w:t xml:space="preserve">Infeed Transition Clamp </w:t>
      </w:r>
      <w:r w:rsidR="00436223" w:rsidRPr="001D600E">
        <w:t>is</w:t>
      </w:r>
      <w:r w:rsidR="00436223">
        <w:t xml:space="preserve"> </w:t>
      </w:r>
      <w:r w:rsidR="00004E1F" w:rsidRPr="00004E1F">
        <w:rPr>
          <w:b/>
          <w:bCs/>
          <w:u w:val="single"/>
        </w:rPr>
        <w:t>B</w:t>
      </w:r>
      <w:r w:rsidR="00436223" w:rsidRPr="00004E1F">
        <w:rPr>
          <w:b/>
          <w:bCs/>
          <w:u w:val="single"/>
        </w:rPr>
        <w:t>lack</w:t>
      </w:r>
      <w:r w:rsidR="00D04DBE">
        <w:t xml:space="preserve"> mounted at the Infeed of a curve</w:t>
      </w:r>
      <w:r w:rsidR="00436223">
        <w:t xml:space="preserve">, while the </w:t>
      </w:r>
      <w:r w:rsidR="00436223" w:rsidRPr="00436223">
        <w:rPr>
          <w:b/>
          <w:bCs/>
        </w:rPr>
        <w:t>Outfeed Transition Clamp</w:t>
      </w:r>
      <w:r w:rsidR="00436223">
        <w:t xml:space="preserve"> is </w:t>
      </w:r>
      <w:r w:rsidR="00004E1F" w:rsidRPr="00004E1F">
        <w:rPr>
          <w:b/>
          <w:bCs/>
          <w:color w:val="1F497D" w:themeColor="text2"/>
          <w:u w:val="single"/>
        </w:rPr>
        <w:t>B</w:t>
      </w:r>
      <w:r w:rsidR="00436223" w:rsidRPr="00004E1F">
        <w:rPr>
          <w:b/>
          <w:bCs/>
          <w:color w:val="1F497D" w:themeColor="text2"/>
          <w:u w:val="single"/>
        </w:rPr>
        <w:t>lue</w:t>
      </w:r>
      <w:r w:rsidR="00D04DBE">
        <w:t xml:space="preserve"> mounted at the Outfeed of a curve.</w:t>
      </w:r>
      <w:r w:rsidR="004669C1">
        <w:t xml:space="preserve"> The Infeed/Outfeed Transition Bracket</w:t>
      </w:r>
      <w:r w:rsidR="00E445C3">
        <w:t xml:space="preserve"> (</w:t>
      </w:r>
      <w:r w:rsidR="00E445C3" w:rsidRPr="00E445C3">
        <w:t>Manual Adjust Modular Assembly Trans Bracket</w:t>
      </w:r>
      <w:r w:rsidR="00E445C3">
        <w:t>)</w:t>
      </w:r>
      <w:r w:rsidR="004669C1">
        <w:t xml:space="preserve"> is used between </w:t>
      </w:r>
      <w:r w:rsidR="00F115A6">
        <w:t xml:space="preserve">adjoining </w:t>
      </w:r>
      <w:r w:rsidR="004669C1">
        <w:t xml:space="preserve">curves allowing each guide rail to slide. This is used when </w:t>
      </w:r>
      <w:r w:rsidR="00F312F8">
        <w:t>a bed section is too short for a</w:t>
      </w:r>
      <w:r w:rsidR="00C804E5">
        <w:t xml:space="preserve"> </w:t>
      </w:r>
      <w:r w:rsidR="004669C1">
        <w:t xml:space="preserve">conventional </w:t>
      </w:r>
      <w:r w:rsidR="00C804E5">
        <w:t>Standard Manual Adj</w:t>
      </w:r>
      <w:r w:rsidR="00F115A6">
        <w:t>.</w:t>
      </w:r>
      <w:r w:rsidR="00C804E5">
        <w:t xml:space="preserve"> and a </w:t>
      </w:r>
      <w:r w:rsidR="004669C1">
        <w:t>Transition Bracket.</w:t>
      </w:r>
    </w:p>
    <w:p w14:paraId="0B7AAF4D" w14:textId="50BA60E4" w:rsidR="000B4383" w:rsidRDefault="0072600E" w:rsidP="00465A25">
      <w:pPr>
        <w:pStyle w:val="BodyTextIndent"/>
      </w:pPr>
      <w:r w:rsidRPr="0072600E">
        <w:rPr>
          <w:noProof/>
        </w:rPr>
        <w:drawing>
          <wp:inline distT="0" distB="0" distL="0" distR="0" wp14:anchorId="1923FB13" wp14:editId="0C85AE4C">
            <wp:extent cx="5979980" cy="5248275"/>
            <wp:effectExtent l="133350" t="114300" r="135255" b="161925"/>
            <wp:docPr id="1847241438" name="Picture 1" descr="A diagram of a mechanis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241438" name="Picture 1" descr="A diagram of a mechanism&#10;&#10;Description automatically generated with medium confidence"/>
                    <pic:cNvPicPr/>
                  </pic:nvPicPr>
                  <pic:blipFill>
                    <a:blip r:embed="rId30"/>
                    <a:stretch>
                      <a:fillRect/>
                    </a:stretch>
                  </pic:blipFill>
                  <pic:spPr>
                    <a:xfrm>
                      <a:off x="0" y="0"/>
                      <a:ext cx="5985699" cy="5253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597EAC3" w14:textId="77777777" w:rsidR="0072600E" w:rsidRDefault="0072600E" w:rsidP="00C96099">
      <w:pPr>
        <w:pStyle w:val="BodyTextIndent"/>
        <w:ind w:left="0"/>
      </w:pPr>
    </w:p>
    <w:p w14:paraId="7F7F2C29" w14:textId="1013245B" w:rsidR="00626110" w:rsidRPr="00C107F2" w:rsidRDefault="00626110" w:rsidP="00C107F2"/>
    <w:p w14:paraId="6AA91DC0" w14:textId="464E61E6" w:rsidR="006366E1" w:rsidRPr="00B40276" w:rsidRDefault="001B21A7" w:rsidP="0072600E">
      <w:pPr>
        <w:ind w:left="-90"/>
        <w:rPr>
          <w:b/>
          <w:bCs/>
          <w:sz w:val="28"/>
          <w:szCs w:val="28"/>
        </w:rPr>
      </w:pPr>
      <w:bookmarkStart w:id="5" w:name="_Hlk58842374"/>
      <w:r w:rsidRPr="00B40276">
        <w:rPr>
          <w:b/>
          <w:bCs/>
          <w:sz w:val="28"/>
          <w:szCs w:val="28"/>
        </w:rPr>
        <w:lastRenderedPageBreak/>
        <w:t xml:space="preserve">Bracket </w:t>
      </w:r>
      <w:r w:rsidR="00E65607" w:rsidRPr="00B40276">
        <w:rPr>
          <w:b/>
          <w:bCs/>
          <w:sz w:val="28"/>
          <w:szCs w:val="28"/>
        </w:rPr>
        <w:t>Installation Guide</w:t>
      </w:r>
    </w:p>
    <w:p w14:paraId="0A3A7637" w14:textId="1386F873" w:rsidR="006366E1" w:rsidRDefault="006366E1" w:rsidP="00FE3F98">
      <w:pPr>
        <w:pStyle w:val="Heading2"/>
      </w:pPr>
      <w:r w:rsidRPr="006366E1">
        <w:t>Straight Conveyers</w:t>
      </w:r>
      <w:r w:rsidR="00FE3F98">
        <w:t xml:space="preserve"> </w:t>
      </w:r>
      <w:r w:rsidRPr="006366E1">
        <w:t xml:space="preserve"> </w:t>
      </w:r>
    </w:p>
    <w:p w14:paraId="6B5299D2" w14:textId="1445C12B" w:rsidR="00FE3F98" w:rsidRDefault="002E616B" w:rsidP="00FE3F98">
      <w:pPr>
        <w:pStyle w:val="ListParagraph"/>
        <w:ind w:left="360"/>
      </w:pPr>
      <w:r>
        <w:t>For</w:t>
      </w:r>
      <w:r w:rsidR="00FE3F98">
        <w:t xml:space="preserve"> a straight conveyor</w:t>
      </w:r>
      <w:r w:rsidR="003C5EF7">
        <w:t xml:space="preserve"> </w:t>
      </w:r>
      <w:r w:rsidR="00FE3F98">
        <w:t>follow the directions in this section.</w:t>
      </w:r>
    </w:p>
    <w:p w14:paraId="689F9BDC" w14:textId="77777777" w:rsidR="00FE3F98" w:rsidRDefault="00FE3F98" w:rsidP="00FE3F98">
      <w:pPr>
        <w:pStyle w:val="ListParagraph"/>
        <w:ind w:left="360"/>
      </w:pPr>
    </w:p>
    <w:p w14:paraId="44FC88F5" w14:textId="301441E8" w:rsidR="006A123A" w:rsidRDefault="006366E1" w:rsidP="006A123A">
      <w:pPr>
        <w:pStyle w:val="ListParagraph"/>
        <w:numPr>
          <w:ilvl w:val="0"/>
          <w:numId w:val="5"/>
        </w:numPr>
      </w:pPr>
      <w:r>
        <w:t>Place brackets as close to the end of the conveyor as possible.</w:t>
      </w:r>
      <w:r w:rsidR="00CE2C62">
        <w:t xml:space="preserve"> </w:t>
      </w:r>
    </w:p>
    <w:p w14:paraId="12767F8C" w14:textId="76A45FEB" w:rsidR="008A4EEA" w:rsidRDefault="00021EEF" w:rsidP="00B41FBB">
      <w:pPr>
        <w:pStyle w:val="ListParagraph"/>
        <w:numPr>
          <w:ilvl w:val="1"/>
          <w:numId w:val="5"/>
        </w:numPr>
      </w:pPr>
      <w:r>
        <w:t>To ensure the rigidity of the guide rail</w:t>
      </w:r>
      <w:r w:rsidR="00B60BD9">
        <w:t xml:space="preserve"> refer to the maximum</w:t>
      </w:r>
      <w:r>
        <w:t xml:space="preserve"> recommended rail overhang</w:t>
      </w:r>
      <w:r w:rsidR="00B60BD9">
        <w:t xml:space="preserve"> below.</w:t>
      </w:r>
    </w:p>
    <w:p w14:paraId="4BA07CE0" w14:textId="4AF86D8A" w:rsidR="0072600E" w:rsidRDefault="00CE2C62" w:rsidP="00E724E5">
      <w:pPr>
        <w:pStyle w:val="ListParagraph"/>
        <w:numPr>
          <w:ilvl w:val="1"/>
          <w:numId w:val="5"/>
        </w:numPr>
      </w:pPr>
      <w:r>
        <w:t>The g</w:t>
      </w:r>
      <w:r w:rsidR="00F42E0D">
        <w:t>earmotor must be</w:t>
      </w:r>
      <w:r w:rsidR="009A17DB">
        <w:t xml:space="preserve"> mounted </w:t>
      </w:r>
      <w:r w:rsidR="00F42E0D">
        <w:t>vertical</w:t>
      </w:r>
      <w:r w:rsidR="009A17DB">
        <w:t xml:space="preserve"> down</w:t>
      </w:r>
      <w:r w:rsidR="00F42E0D">
        <w:t>.</w:t>
      </w:r>
    </w:p>
    <w:p w14:paraId="1C89AC6E" w14:textId="07F71867" w:rsidR="003003EB" w:rsidRDefault="003211FB" w:rsidP="00E724E5">
      <w:pPr>
        <w:pStyle w:val="ListParagraph"/>
      </w:pPr>
      <w:r w:rsidRPr="003211FB">
        <w:rPr>
          <w:noProof/>
        </w:rPr>
        <w:drawing>
          <wp:inline distT="0" distB="0" distL="0" distR="0" wp14:anchorId="2D6FCED5" wp14:editId="1D179FCF">
            <wp:extent cx="5620534" cy="5020376"/>
            <wp:effectExtent l="114300" t="114300" r="151765" b="161290"/>
            <wp:docPr id="992546428" name="Picture 1" descr="A blue and black drawing of a mechanical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46428" name="Picture 1" descr="A blue and black drawing of a mechanical arm&#10;&#10;Description automatically generated"/>
                    <pic:cNvPicPr/>
                  </pic:nvPicPr>
                  <pic:blipFill>
                    <a:blip r:embed="rId31"/>
                    <a:stretch>
                      <a:fillRect/>
                    </a:stretch>
                  </pic:blipFill>
                  <pic:spPr>
                    <a:xfrm>
                      <a:off x="0" y="0"/>
                      <a:ext cx="5620534" cy="502037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6A4B76">
        <w:t xml:space="preserve"> </w:t>
      </w:r>
    </w:p>
    <w:p w14:paraId="2C243E13" w14:textId="77777777" w:rsidR="003003EB" w:rsidRDefault="003003EB" w:rsidP="00106CA9">
      <w:pPr>
        <w:ind w:left="-90"/>
        <w:jc w:val="center"/>
      </w:pPr>
    </w:p>
    <w:p w14:paraId="6C9E2F92" w14:textId="2DB82ADD" w:rsidR="003003EB" w:rsidRDefault="00E724E5" w:rsidP="00106CA9">
      <w:pPr>
        <w:ind w:left="-90"/>
        <w:jc w:val="center"/>
      </w:pPr>
      <w:r>
        <w:tab/>
      </w:r>
    </w:p>
    <w:p w14:paraId="04DDED85" w14:textId="77777777" w:rsidR="006A123A" w:rsidRDefault="006A123A" w:rsidP="006A123A">
      <w:pPr>
        <w:spacing w:after="160" w:line="259" w:lineRule="auto"/>
      </w:pPr>
    </w:p>
    <w:p w14:paraId="30350F81" w14:textId="77777777" w:rsidR="006C43F2" w:rsidRDefault="006C43F2" w:rsidP="006A123A">
      <w:pPr>
        <w:spacing w:after="160" w:line="259" w:lineRule="auto"/>
      </w:pPr>
    </w:p>
    <w:p w14:paraId="0CD19A70" w14:textId="77777777" w:rsidR="00B22C9F" w:rsidRDefault="00B22C9F" w:rsidP="006A123A">
      <w:pPr>
        <w:spacing w:after="160" w:line="259" w:lineRule="auto"/>
      </w:pPr>
    </w:p>
    <w:p w14:paraId="2DA901EB" w14:textId="7734DC48" w:rsidR="00355C13" w:rsidRDefault="00355C13" w:rsidP="006A123A">
      <w:pPr>
        <w:pStyle w:val="ListParagraph"/>
        <w:numPr>
          <w:ilvl w:val="0"/>
          <w:numId w:val="5"/>
        </w:numPr>
        <w:spacing w:after="160" w:line="259" w:lineRule="auto"/>
      </w:pPr>
      <w:r>
        <w:lastRenderedPageBreak/>
        <w:t xml:space="preserve">Place </w:t>
      </w:r>
      <w:r w:rsidR="004406C4">
        <w:t>the EZ</w:t>
      </w:r>
      <w:r w:rsidR="00CC7FAF">
        <w:t>GUIDE</w:t>
      </w:r>
      <w:r w:rsidR="0044319C">
        <w:rPr>
          <w:vertAlign w:val="superscript"/>
        </w:rPr>
        <w:t xml:space="preserve"> </w:t>
      </w:r>
      <w:r w:rsidR="004406C4">
        <w:t xml:space="preserve">Brackets </w:t>
      </w:r>
      <w:r w:rsidR="00B7546C">
        <w:t xml:space="preserve">along the conveyor </w:t>
      </w:r>
      <w:r>
        <w:t>noting the following rules.</w:t>
      </w:r>
    </w:p>
    <w:p w14:paraId="47BB7255" w14:textId="377471C4" w:rsidR="00355C13" w:rsidRDefault="00355C13" w:rsidP="00355C13">
      <w:pPr>
        <w:pStyle w:val="ListParagraph"/>
        <w:numPr>
          <w:ilvl w:val="1"/>
          <w:numId w:val="5"/>
        </w:numPr>
        <w:spacing w:after="160" w:line="259" w:lineRule="auto"/>
      </w:pPr>
      <w:r>
        <w:t xml:space="preserve">Maximum spacing </w:t>
      </w:r>
      <w:r w:rsidR="004406C4">
        <w:t>between bracket assemblies</w:t>
      </w:r>
      <w:r>
        <w:t xml:space="preserve"> is </w:t>
      </w:r>
      <w:r w:rsidR="00E71090" w:rsidRPr="00BA7D22">
        <w:rPr>
          <w:b/>
          <w:bCs/>
        </w:rPr>
        <w:t>610mm (</w:t>
      </w:r>
      <w:r w:rsidRPr="00BA7D22">
        <w:rPr>
          <w:b/>
          <w:bCs/>
        </w:rPr>
        <w:t>24in</w:t>
      </w:r>
      <w:r w:rsidR="00E71090" w:rsidRPr="00BA7D22">
        <w:rPr>
          <w:b/>
          <w:bCs/>
        </w:rPr>
        <w:t>)</w:t>
      </w:r>
      <w:r w:rsidR="00BA7D22" w:rsidRPr="00BA7D22">
        <w:t>.</w:t>
      </w:r>
    </w:p>
    <w:p w14:paraId="7D1DF82C" w14:textId="00123E88" w:rsidR="00355C13" w:rsidRDefault="00355C13" w:rsidP="00355C13">
      <w:pPr>
        <w:pStyle w:val="ListParagraph"/>
        <w:numPr>
          <w:ilvl w:val="1"/>
          <w:numId w:val="5"/>
        </w:numPr>
        <w:spacing w:after="160" w:line="259" w:lineRule="auto"/>
      </w:pPr>
      <w:r>
        <w:t xml:space="preserve">Minimum spacing </w:t>
      </w:r>
      <w:r w:rsidR="004406C4">
        <w:t>between bracket assemblies</w:t>
      </w:r>
      <w:r>
        <w:t>:</w:t>
      </w:r>
    </w:p>
    <w:p w14:paraId="01C6B343" w14:textId="0C938C2E" w:rsidR="00355C13" w:rsidRDefault="00355C13" w:rsidP="00355C13">
      <w:pPr>
        <w:pStyle w:val="ListParagraph"/>
        <w:numPr>
          <w:ilvl w:val="2"/>
          <w:numId w:val="5"/>
        </w:numPr>
        <w:spacing w:after="160" w:line="259" w:lineRule="auto"/>
      </w:pPr>
      <w:r w:rsidRPr="002D021A">
        <w:rPr>
          <w:b/>
          <w:bCs/>
        </w:rPr>
        <w:t>292mm (11.5in)</w:t>
      </w:r>
      <w:r>
        <w:t xml:space="preserve"> for 50mm arms</w:t>
      </w:r>
    </w:p>
    <w:p w14:paraId="3ED7CDCF" w14:textId="3EC8F080" w:rsidR="00355C13" w:rsidRDefault="00355C13" w:rsidP="00355C13">
      <w:pPr>
        <w:pStyle w:val="ListParagraph"/>
        <w:numPr>
          <w:ilvl w:val="2"/>
          <w:numId w:val="5"/>
        </w:numPr>
        <w:spacing w:after="160" w:line="259" w:lineRule="auto"/>
      </w:pPr>
      <w:r w:rsidRPr="002D021A">
        <w:rPr>
          <w:b/>
          <w:bCs/>
        </w:rPr>
        <w:t>400mm (15.75in)</w:t>
      </w:r>
      <w:r>
        <w:t xml:space="preserve"> for 100mm arms</w:t>
      </w:r>
    </w:p>
    <w:p w14:paraId="5E935807" w14:textId="54595211" w:rsidR="00C95C99" w:rsidRDefault="00C95C99" w:rsidP="00C95C99">
      <w:pPr>
        <w:pStyle w:val="ListParagraph"/>
        <w:numPr>
          <w:ilvl w:val="1"/>
          <w:numId w:val="5"/>
        </w:numPr>
        <w:spacing w:after="160" w:line="259" w:lineRule="auto"/>
      </w:pPr>
      <w:r>
        <w:t>Minimum bed section length for (2) brackets:</w:t>
      </w:r>
    </w:p>
    <w:p w14:paraId="12B9D806" w14:textId="75389C87" w:rsidR="00C95C99" w:rsidRDefault="00C95C99" w:rsidP="00C95C99">
      <w:pPr>
        <w:pStyle w:val="ListParagraph"/>
        <w:numPr>
          <w:ilvl w:val="2"/>
          <w:numId w:val="5"/>
        </w:numPr>
        <w:spacing w:after="160" w:line="259" w:lineRule="auto"/>
      </w:pPr>
      <w:r w:rsidRPr="00C95C99">
        <w:rPr>
          <w:b/>
          <w:bCs/>
        </w:rPr>
        <w:t>584mm (23in)</w:t>
      </w:r>
      <w:r>
        <w:t xml:space="preserve"> for 50mm arms</w:t>
      </w:r>
    </w:p>
    <w:p w14:paraId="4FA8CB2E" w14:textId="62F7291E" w:rsidR="00A44EC2" w:rsidRDefault="00C95C99" w:rsidP="00922A02">
      <w:pPr>
        <w:pStyle w:val="ListParagraph"/>
        <w:numPr>
          <w:ilvl w:val="2"/>
          <w:numId w:val="5"/>
        </w:numPr>
        <w:spacing w:after="160" w:line="259" w:lineRule="auto"/>
      </w:pPr>
      <w:r w:rsidRPr="00C95C99">
        <w:rPr>
          <w:b/>
          <w:bCs/>
        </w:rPr>
        <w:t>800mm (31.5in)</w:t>
      </w:r>
      <w:r>
        <w:t xml:space="preserve"> for 100mm arms</w:t>
      </w:r>
    </w:p>
    <w:p w14:paraId="469CA027" w14:textId="768EB44E" w:rsidR="00A44EC2" w:rsidRDefault="00922A02" w:rsidP="009070F5">
      <w:pPr>
        <w:spacing w:after="160" w:line="259" w:lineRule="auto"/>
        <w:ind w:firstLine="720"/>
        <w:jc w:val="center"/>
      </w:pPr>
      <w:r w:rsidRPr="00922A02">
        <w:rPr>
          <w:noProof/>
        </w:rPr>
        <w:drawing>
          <wp:inline distT="0" distB="0" distL="0" distR="0" wp14:anchorId="75FF1792" wp14:editId="691CF19A">
            <wp:extent cx="5391150" cy="2856180"/>
            <wp:effectExtent l="0" t="0" r="0" b="1905"/>
            <wp:docPr id="976835803" name="Picture 1" descr="A diagram of a car assemb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35803" name="Picture 1" descr="A diagram of a car assembly&#10;&#10;Description automatically generated"/>
                    <pic:cNvPicPr/>
                  </pic:nvPicPr>
                  <pic:blipFill>
                    <a:blip r:embed="rId32"/>
                    <a:stretch>
                      <a:fillRect/>
                    </a:stretch>
                  </pic:blipFill>
                  <pic:spPr>
                    <a:xfrm>
                      <a:off x="0" y="0"/>
                      <a:ext cx="5416392" cy="2869553"/>
                    </a:xfrm>
                    <a:prstGeom prst="rect">
                      <a:avLst/>
                    </a:prstGeom>
                  </pic:spPr>
                </pic:pic>
              </a:graphicData>
            </a:graphic>
          </wp:inline>
        </w:drawing>
      </w:r>
    </w:p>
    <w:p w14:paraId="16ACBD33" w14:textId="2CC2B314" w:rsidR="002144F3" w:rsidRDefault="009070F5" w:rsidP="009070F5">
      <w:pPr>
        <w:spacing w:after="160" w:line="259" w:lineRule="auto"/>
        <w:ind w:firstLine="720"/>
        <w:jc w:val="center"/>
      </w:pPr>
      <w:r w:rsidRPr="009070F5">
        <w:rPr>
          <w:noProof/>
        </w:rPr>
        <w:drawing>
          <wp:inline distT="0" distB="0" distL="0" distR="0" wp14:anchorId="247A1A36" wp14:editId="64BC7433">
            <wp:extent cx="4305300" cy="2977906"/>
            <wp:effectExtent l="133350" t="114300" r="133350" b="165735"/>
            <wp:docPr id="50006911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069111" name="Picture 1" descr="A screenshot of a computer&#10;&#10;AI-generated content may be incorrect."/>
                    <pic:cNvPicPr/>
                  </pic:nvPicPr>
                  <pic:blipFill>
                    <a:blip r:embed="rId33"/>
                    <a:stretch>
                      <a:fillRect/>
                    </a:stretch>
                  </pic:blipFill>
                  <pic:spPr>
                    <a:xfrm>
                      <a:off x="0" y="0"/>
                      <a:ext cx="4364205" cy="30186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EC592A0" w14:textId="3C9B1E8D" w:rsidR="004406C4" w:rsidRDefault="004406C4" w:rsidP="006A123A">
      <w:pPr>
        <w:pStyle w:val="Heading2"/>
        <w:ind w:left="0" w:firstLine="360"/>
      </w:pPr>
      <w:r w:rsidRPr="004406C4">
        <w:lastRenderedPageBreak/>
        <w:t>Curved Conveyors</w:t>
      </w:r>
    </w:p>
    <w:p w14:paraId="4FC6F898" w14:textId="77F9CDB5" w:rsidR="00697F57" w:rsidRDefault="002E616B" w:rsidP="00697F57">
      <w:pPr>
        <w:pStyle w:val="BodyTextIndent"/>
      </w:pPr>
      <w:r>
        <w:t>For</w:t>
      </w:r>
      <w:r w:rsidR="00697F57">
        <w:t xml:space="preserve"> a </w:t>
      </w:r>
      <w:r w:rsidR="00726465">
        <w:t xml:space="preserve">curve </w:t>
      </w:r>
      <w:r w:rsidR="00697F57">
        <w:t>conveyor follow the directions in this section.</w:t>
      </w:r>
    </w:p>
    <w:p w14:paraId="718A35EC" w14:textId="5B3641EA" w:rsidR="008A1F9B" w:rsidRDefault="003E5D7F" w:rsidP="004406C4">
      <w:pPr>
        <w:pStyle w:val="ListParagraph"/>
        <w:numPr>
          <w:ilvl w:val="0"/>
          <w:numId w:val="6"/>
        </w:numPr>
      </w:pPr>
      <w:r>
        <w:t>Begin by placing brackets in the conveyor curve(s).</w:t>
      </w:r>
    </w:p>
    <w:p w14:paraId="76E57DF4" w14:textId="608768CE" w:rsidR="00604013" w:rsidRDefault="00631B55" w:rsidP="000E5DED">
      <w:pPr>
        <w:pStyle w:val="ListParagraph"/>
        <w:numPr>
          <w:ilvl w:val="1"/>
          <w:numId w:val="6"/>
        </w:numPr>
      </w:pPr>
      <w:r>
        <w:t>M</w:t>
      </w:r>
      <w:r w:rsidR="006A123A">
        <w:t>aintain equal distance</w:t>
      </w:r>
      <w:r w:rsidR="00E71090" w:rsidRPr="00E71090">
        <w:t xml:space="preserve"> (where possible)</w:t>
      </w:r>
      <w:r w:rsidR="00E677F1">
        <w:t>. D</w:t>
      </w:r>
      <w:r>
        <w:t xml:space="preserve">o </w:t>
      </w:r>
      <w:r w:rsidR="007C10AA">
        <w:t>not exceed the</w:t>
      </w:r>
      <w:r>
        <w:t xml:space="preserve"> </w:t>
      </w:r>
      <w:r w:rsidR="007C10AA">
        <w:t xml:space="preserve">distance </w:t>
      </w:r>
      <w:r>
        <w:t xml:space="preserve">of </w:t>
      </w:r>
      <w:r w:rsidRPr="00BA7D22">
        <w:rPr>
          <w:b/>
          <w:bCs/>
        </w:rPr>
        <w:t>610mm (24in)</w:t>
      </w:r>
      <w:r w:rsidR="00411A56">
        <w:t xml:space="preserve"> between brackets.</w:t>
      </w:r>
    </w:p>
    <w:p w14:paraId="78982F1C" w14:textId="689EB1E7" w:rsidR="00F7386E" w:rsidRDefault="00F7386E" w:rsidP="00F7386E">
      <w:pPr>
        <w:pStyle w:val="ListParagraph"/>
        <w:numPr>
          <w:ilvl w:val="1"/>
          <w:numId w:val="6"/>
        </w:numPr>
      </w:pPr>
      <w:r>
        <w:t>Guide Rail must be (</w:t>
      </w:r>
      <w:r w:rsidRPr="00EC5412">
        <w:rPr>
          <w:b/>
          <w:bCs/>
        </w:rPr>
        <w:t>continuous in a curve</w:t>
      </w:r>
      <w:r>
        <w:rPr>
          <w:b/>
          <w:bCs/>
        </w:rPr>
        <w:t>)</w:t>
      </w:r>
      <w:r>
        <w:t xml:space="preserve"> with the required straight tangents on each end.</w:t>
      </w:r>
    </w:p>
    <w:p w14:paraId="7D6CD0B9" w14:textId="156F65C6" w:rsidR="00305C0F" w:rsidRDefault="00305C0F" w:rsidP="00305C0F">
      <w:pPr>
        <w:pStyle w:val="ListParagraph"/>
        <w:numPr>
          <w:ilvl w:val="1"/>
          <w:numId w:val="6"/>
        </w:numPr>
      </w:pPr>
      <w:r>
        <w:t>Guide Rail is 16’ long. Max</w:t>
      </w:r>
      <w:r w:rsidR="00274672">
        <w:t>imum</w:t>
      </w:r>
      <w:r>
        <w:t xml:space="preserve"> curve to use a single guide rail </w:t>
      </w:r>
      <w:r w:rsidR="00274672">
        <w:t>i</w:t>
      </w:r>
      <w:r>
        <w:t>s stated below.</w:t>
      </w:r>
    </w:p>
    <w:p w14:paraId="4901DD06" w14:textId="5D1C437B" w:rsidR="00305C0F" w:rsidRDefault="00305C0F" w:rsidP="00305C0F">
      <w:pPr>
        <w:pStyle w:val="ListParagraph"/>
        <w:numPr>
          <w:ilvl w:val="2"/>
          <w:numId w:val="6"/>
        </w:numPr>
      </w:pPr>
      <w:r>
        <w:t>Max. Conv. Width = 455.6 mm. Min</w:t>
      </w:r>
      <w:r w:rsidR="00274672">
        <w:t xml:space="preserve">imum </w:t>
      </w:r>
      <w:r>
        <w:t>Curve Radius = 976 mm</w:t>
      </w:r>
      <w:r w:rsidR="00903EE5">
        <w:t>.</w:t>
      </w:r>
    </w:p>
    <w:p w14:paraId="331721EE" w14:textId="5384B704" w:rsidR="00253AA9" w:rsidRDefault="00253AA9" w:rsidP="00B87CBC"/>
    <w:p w14:paraId="660CC976" w14:textId="03E5030D" w:rsidR="00253AA9" w:rsidRDefault="001D796C" w:rsidP="001D796C">
      <w:r>
        <w:rPr>
          <w:noProof/>
        </w:rPr>
        <mc:AlternateContent>
          <mc:Choice Requires="wps">
            <w:drawing>
              <wp:anchor distT="45720" distB="45720" distL="114300" distR="114300" simplePos="0" relativeHeight="251874304" behindDoc="0" locked="0" layoutInCell="1" allowOverlap="1" wp14:anchorId="2596092E" wp14:editId="2C1D7DEA">
                <wp:simplePos x="0" y="0"/>
                <wp:positionH relativeFrom="margin">
                  <wp:posOffset>3877370</wp:posOffset>
                </wp:positionH>
                <wp:positionV relativeFrom="paragraph">
                  <wp:posOffset>152068</wp:posOffset>
                </wp:positionV>
                <wp:extent cx="2076450" cy="953135"/>
                <wp:effectExtent l="0" t="0" r="19050" b="23495"/>
                <wp:wrapNone/>
                <wp:docPr id="1664281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953135"/>
                        </a:xfrm>
                        <a:prstGeom prst="rect">
                          <a:avLst/>
                        </a:prstGeom>
                        <a:solidFill>
                          <a:srgbClr val="FFFFFF"/>
                        </a:solidFill>
                        <a:ln w="19050">
                          <a:solidFill>
                            <a:srgbClr val="4F81BD"/>
                          </a:solidFill>
                          <a:miter lim="800000"/>
                          <a:headEnd/>
                          <a:tailEnd/>
                        </a:ln>
                      </wps:spPr>
                      <wps:txbx>
                        <w:txbxContent>
                          <w:p w14:paraId="73E9C3D2" w14:textId="6B55EF53" w:rsidR="00F7386E" w:rsidRPr="00411A56" w:rsidRDefault="00F7386E" w:rsidP="00F7386E">
                            <w:pPr>
                              <w:rPr>
                                <w:b/>
                                <w:bCs/>
                              </w:rPr>
                            </w:pPr>
                            <w:r>
                              <w:rPr>
                                <w:b/>
                                <w:bCs/>
                              </w:rPr>
                              <w:t>Continuous guide rail required</w:t>
                            </w:r>
                            <w:r w:rsidR="00305C0F">
                              <w:rPr>
                                <w:b/>
                                <w:bCs/>
                              </w:rPr>
                              <w:t xml:space="preserve"> though a curve.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596092E" id="_x0000_t202" coordsize="21600,21600" o:spt="202" path="m,l,21600r21600,l21600,xe">
                <v:stroke joinstyle="miter"/>
                <v:path gradientshapeok="t" o:connecttype="rect"/>
              </v:shapetype>
              <v:shape id="Text Box 2" o:spid="_x0000_s1026" type="#_x0000_t202" style="position:absolute;margin-left:305.3pt;margin-top:11.95pt;width:163.5pt;height:75.05pt;z-index:2518743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" strokecolor="#4f81bd" strokeweight="1.5pt">
                <v:textbox style="mso-fit-shape-to-text:t">
                  <w:txbxContent>
                    <w:p w14:paraId="73E9C3D2" w14:textId="6B55EF53" w:rsidR="00F7386E" w:rsidRPr="00411A56" w:rsidRDefault="00F7386E" w:rsidP="00F7386E">
                      <w:pPr>
                        <w:rPr>
                          <w:b/>
                          <w:bCs/>
                        </w:rPr>
                      </w:pPr>
                      <w:r>
                        <w:rPr>
                          <w:b/>
                          <w:bCs/>
                        </w:rPr>
                        <w:t>Continuous guide rail required</w:t>
                      </w:r>
                      <w:r w:rsidR="00305C0F">
                        <w:rPr>
                          <w:b/>
                          <w:bCs/>
                        </w:rPr>
                        <w:t xml:space="preserve"> though a curve.</w:t>
                      </w:r>
                    </w:p>
                  </w:txbxContent>
                </v:textbox>
                <w10:wrap anchorx="margin"/>
              </v:shape>
            </w:pict>
          </mc:Fallback>
        </mc:AlternateContent>
      </w:r>
      <w:r>
        <w:rPr>
          <w:noProof/>
        </w:rPr>
        <mc:AlternateContent>
          <mc:Choice Requires="wps">
            <w:drawing>
              <wp:anchor distT="0" distB="0" distL="114300" distR="114300" simplePos="0" relativeHeight="251876352" behindDoc="0" locked="0" layoutInCell="1" allowOverlap="1" wp14:anchorId="6B296863" wp14:editId="646051D3">
                <wp:simplePos x="0" y="0"/>
                <wp:positionH relativeFrom="column">
                  <wp:posOffset>3872547</wp:posOffset>
                </wp:positionH>
                <wp:positionV relativeFrom="paragraph">
                  <wp:posOffset>740727</wp:posOffset>
                </wp:positionV>
                <wp:extent cx="455555" cy="192384"/>
                <wp:effectExtent l="93663" t="1587" r="114617" b="0"/>
                <wp:wrapNone/>
                <wp:docPr id="479319404" name="Arrow: Left 15"/>
                <wp:cNvGraphicFramePr/>
                <a:graphic xmlns:a="http://schemas.openxmlformats.org/drawingml/2006/main">
                  <a:graphicData uri="http://schemas.microsoft.com/office/word/2010/wordprocessingShape">
                    <wps:wsp>
                      <wps:cNvSpPr/>
                      <wps:spPr>
                        <a:xfrm rot="18758030">
                          <a:off x="0" y="0"/>
                          <a:ext cx="455555" cy="192384"/>
                        </a:xfrm>
                        <a:prstGeom prst="leftArrow">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4F4BC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5" o:spid="_x0000_s1026" type="#_x0000_t66" style="position:absolute;margin-left:304.9pt;margin-top:58.3pt;width:35.85pt;height:15.15pt;rotation:-3104189fd;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" adj="4561" fillcolor="#4f81bd" strokecolor="#1c334e" strokeweight="2pt"/>
            </w:pict>
          </mc:Fallback>
        </mc:AlternateContent>
      </w:r>
      <w:r>
        <w:rPr>
          <w:noProof/>
        </w:rPr>
        <mc:AlternateContent>
          <mc:Choice Requires="wps">
            <w:drawing>
              <wp:anchor distT="0" distB="0" distL="114300" distR="114300" simplePos="0" relativeHeight="251872256" behindDoc="0" locked="0" layoutInCell="1" allowOverlap="1" wp14:anchorId="0356F504" wp14:editId="5345D833">
                <wp:simplePos x="0" y="0"/>
                <wp:positionH relativeFrom="column">
                  <wp:posOffset>3177222</wp:posOffset>
                </wp:positionH>
                <wp:positionV relativeFrom="paragraph">
                  <wp:posOffset>1753552</wp:posOffset>
                </wp:positionV>
                <wp:extent cx="455555" cy="192384"/>
                <wp:effectExtent l="74613" t="1587" r="76517" b="19368"/>
                <wp:wrapNone/>
                <wp:docPr id="734339755" name="Arrow: Left 15"/>
                <wp:cNvGraphicFramePr/>
                <a:graphic xmlns:a="http://schemas.openxmlformats.org/drawingml/2006/main">
                  <a:graphicData uri="http://schemas.microsoft.com/office/word/2010/wordprocessingShape">
                    <wps:wsp>
                      <wps:cNvSpPr/>
                      <wps:spPr>
                        <a:xfrm rot="3714859">
                          <a:off x="0" y="0"/>
                          <a:ext cx="455555" cy="192384"/>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F7A420" id="Arrow: Left 15" o:spid="_x0000_s1026" type="#_x0000_t66" style="position:absolute;margin-left:250.15pt;margin-top:138.05pt;width:35.85pt;height:15.15pt;rotation:4057617fd;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" adj="4561" fillcolor="#4f81bd [3204]" strokecolor="#0a121c [484]" strokeweight="2pt"/>
            </w:pict>
          </mc:Fallback>
        </mc:AlternateContent>
      </w:r>
      <w:r w:rsidR="00767024">
        <w:rPr>
          <w:noProof/>
        </w:rPr>
        <mc:AlternateContent>
          <mc:Choice Requires="wps">
            <w:drawing>
              <wp:anchor distT="45720" distB="45720" distL="114300" distR="114300" simplePos="0" relativeHeight="251854848" behindDoc="0" locked="0" layoutInCell="1" allowOverlap="1" wp14:anchorId="2659D3D9" wp14:editId="1E06CD99">
                <wp:simplePos x="0" y="0"/>
                <wp:positionH relativeFrom="margin">
                  <wp:posOffset>2255520</wp:posOffset>
                </wp:positionH>
                <wp:positionV relativeFrom="paragraph">
                  <wp:posOffset>2171700</wp:posOffset>
                </wp:positionV>
                <wp:extent cx="2276475" cy="953135"/>
                <wp:effectExtent l="0" t="0" r="28575"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953135"/>
                        </a:xfrm>
                        <a:prstGeom prst="rect">
                          <a:avLst/>
                        </a:prstGeom>
                        <a:solidFill>
                          <a:srgbClr val="FFFFFF"/>
                        </a:solidFill>
                        <a:ln w="19050">
                          <a:solidFill>
                            <a:schemeClr val="accent1"/>
                          </a:solidFill>
                          <a:miter lim="800000"/>
                          <a:headEnd/>
                          <a:tailEnd/>
                        </a:ln>
                      </wps:spPr>
                      <wps:txbx>
                        <w:txbxContent>
                          <w:p w14:paraId="1DBB7FEF" w14:textId="6A420D76" w:rsidR="00411A56" w:rsidRPr="00411A56" w:rsidRDefault="00967592">
                            <w:pPr>
                              <w:rPr>
                                <w:b/>
                                <w:bCs/>
                              </w:rPr>
                            </w:pPr>
                            <w:r>
                              <w:rPr>
                                <w:b/>
                                <w:bCs/>
                              </w:rPr>
                              <w:t>B</w:t>
                            </w:r>
                            <w:r w:rsidR="00411A56" w:rsidRPr="00411A56">
                              <w:rPr>
                                <w:b/>
                                <w:bCs/>
                              </w:rPr>
                              <w:t xml:space="preserve">racket in the </w:t>
                            </w:r>
                            <w:r w:rsidR="00411A56" w:rsidRPr="00767024">
                              <w:rPr>
                                <w:b/>
                                <w:bCs/>
                                <w:sz w:val="28"/>
                                <w:szCs w:val="28"/>
                              </w:rPr>
                              <w:t>Apex</w:t>
                            </w:r>
                            <w:r w:rsidR="00BF1B3C">
                              <w:rPr>
                                <w:b/>
                                <w:bCs/>
                              </w:rPr>
                              <w:t xml:space="preserve"> (center)</w:t>
                            </w:r>
                            <w:r w:rsidR="00411A56" w:rsidRPr="00411A56">
                              <w:rPr>
                                <w:b/>
                                <w:bCs/>
                              </w:rPr>
                              <w:t xml:space="preserve"> of the curve </w:t>
                            </w:r>
                            <w:r w:rsidR="00A83C6D">
                              <w:rPr>
                                <w:b/>
                                <w:bCs/>
                              </w:rPr>
                              <w:t xml:space="preserve">is clamped tight </w:t>
                            </w:r>
                            <w:r w:rsidR="00BF1B3C">
                              <w:rPr>
                                <w:b/>
                                <w:bCs/>
                              </w:rPr>
                              <w:t>to ho</w:t>
                            </w:r>
                            <w:r w:rsidR="00253AA9">
                              <w:rPr>
                                <w:b/>
                                <w:bCs/>
                              </w:rPr>
                              <w:t>l</w:t>
                            </w:r>
                            <w:r w:rsidR="00BF1B3C">
                              <w:rPr>
                                <w:b/>
                                <w:bCs/>
                              </w:rPr>
                              <w:t>d rail in position</w:t>
                            </w:r>
                            <w:r w:rsidR="00411A56" w:rsidRPr="00411A56">
                              <w:rPr>
                                <w:b/>
                                <w:bCs/>
                              </w:rPr>
                              <w:t>.</w:t>
                            </w:r>
                            <w:r w:rsidR="00BF1B3C">
                              <w:rPr>
                                <w:b/>
                                <w:bCs/>
                              </w:rPr>
                              <w:t xml:space="preserve"> All other brackets </w:t>
                            </w:r>
                            <w:r w:rsidR="00A83C6D">
                              <w:rPr>
                                <w:b/>
                                <w:bCs/>
                              </w:rPr>
                              <w:t xml:space="preserve">in curve </w:t>
                            </w:r>
                            <w:r>
                              <w:rPr>
                                <w:b/>
                                <w:bCs/>
                              </w:rPr>
                              <w:t xml:space="preserve">clamped to allow </w:t>
                            </w:r>
                            <w:r w:rsidR="00903EE5">
                              <w:rPr>
                                <w:b/>
                                <w:bCs/>
                              </w:rPr>
                              <w:t xml:space="preserve">sliding through </w:t>
                            </w:r>
                            <w:r>
                              <w:rPr>
                                <w:b/>
                                <w:bCs/>
                              </w:rPr>
                              <w:t>rail</w:t>
                            </w:r>
                            <w:r w:rsidR="00A83C6D">
                              <w:rPr>
                                <w:b/>
                                <w:bCs/>
                              </w:rPr>
                              <w:t xml:space="preserve"> </w:t>
                            </w:r>
                            <w:r w:rsidR="00903EE5">
                              <w:rPr>
                                <w:b/>
                                <w:bCs/>
                              </w:rPr>
                              <w:t>for curve adjustment.</w:t>
                            </w:r>
                            <w:r w:rsidR="00A83C6D">
                              <w:rPr>
                                <w:b/>
                                <w:bCs/>
                              </w:rPr>
                              <w:t xml:space="preserve"> </w:t>
                            </w:r>
                            <w:r w:rsidR="007761EA">
                              <w:rPr>
                                <w:b/>
                                <w:bCs/>
                              </w:rPr>
                              <w:t>Use DA2010-EZ-PC or SS Strap w/ studs.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59D3D9" id="_x0000_s1027" type="#_x0000_t202" style="position:absolute;margin-left:177.6pt;margin-top:171pt;width:179.25pt;height:75.05pt;z-index:2518548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" strokecolor="#4f81bd [3204]" strokeweight="1.5pt">
                <v:textbox style="mso-fit-shape-to-text:t">
                  <w:txbxContent>
                    <w:p w14:paraId="1DBB7FEF" w14:textId="6A420D76" w:rsidR="00411A56" w:rsidRPr="00411A56" w:rsidRDefault="00967592">
                      <w:pPr>
                        <w:rPr>
                          <w:b/>
                          <w:bCs/>
                        </w:rPr>
                      </w:pPr>
                      <w:r>
                        <w:rPr>
                          <w:b/>
                          <w:bCs/>
                        </w:rPr>
                        <w:t>B</w:t>
                      </w:r>
                      <w:r w:rsidR="00411A56" w:rsidRPr="00411A56">
                        <w:rPr>
                          <w:b/>
                          <w:bCs/>
                        </w:rPr>
                        <w:t xml:space="preserve">racket in the </w:t>
                      </w:r>
                      <w:r w:rsidR="00411A56" w:rsidRPr="00767024">
                        <w:rPr>
                          <w:b/>
                          <w:bCs/>
                          <w:sz w:val="28"/>
                          <w:szCs w:val="28"/>
                        </w:rPr>
                        <w:t>Apex</w:t>
                      </w:r>
                      <w:r w:rsidR="00BF1B3C">
                        <w:rPr>
                          <w:b/>
                          <w:bCs/>
                        </w:rPr>
                        <w:t xml:space="preserve"> (center)</w:t>
                      </w:r>
                      <w:r w:rsidR="00411A56" w:rsidRPr="00411A56">
                        <w:rPr>
                          <w:b/>
                          <w:bCs/>
                        </w:rPr>
                        <w:t xml:space="preserve"> of the curve </w:t>
                      </w:r>
                      <w:r w:rsidR="00A83C6D">
                        <w:rPr>
                          <w:b/>
                          <w:bCs/>
                        </w:rPr>
                        <w:t xml:space="preserve">is clamped tight </w:t>
                      </w:r>
                      <w:r w:rsidR="00BF1B3C">
                        <w:rPr>
                          <w:b/>
                          <w:bCs/>
                        </w:rPr>
                        <w:t>to ho</w:t>
                      </w:r>
                      <w:r w:rsidR="00253AA9">
                        <w:rPr>
                          <w:b/>
                          <w:bCs/>
                        </w:rPr>
                        <w:t>l</w:t>
                      </w:r>
                      <w:r w:rsidR="00BF1B3C">
                        <w:rPr>
                          <w:b/>
                          <w:bCs/>
                        </w:rPr>
                        <w:t>d rail in position</w:t>
                      </w:r>
                      <w:r w:rsidR="00411A56" w:rsidRPr="00411A56">
                        <w:rPr>
                          <w:b/>
                          <w:bCs/>
                        </w:rPr>
                        <w:t>.</w:t>
                      </w:r>
                      <w:r w:rsidR="00BF1B3C">
                        <w:rPr>
                          <w:b/>
                          <w:bCs/>
                        </w:rPr>
                        <w:t xml:space="preserve"> All other brackets </w:t>
                      </w:r>
                      <w:r w:rsidR="00A83C6D">
                        <w:rPr>
                          <w:b/>
                          <w:bCs/>
                        </w:rPr>
                        <w:t xml:space="preserve">in curve </w:t>
                      </w:r>
                      <w:r>
                        <w:rPr>
                          <w:b/>
                          <w:bCs/>
                        </w:rPr>
                        <w:t xml:space="preserve">clamped to allow </w:t>
                      </w:r>
                      <w:r w:rsidR="00903EE5">
                        <w:rPr>
                          <w:b/>
                          <w:bCs/>
                        </w:rPr>
                        <w:t xml:space="preserve">sliding through </w:t>
                      </w:r>
                      <w:r>
                        <w:rPr>
                          <w:b/>
                          <w:bCs/>
                        </w:rPr>
                        <w:t>rail</w:t>
                      </w:r>
                      <w:r w:rsidR="00A83C6D">
                        <w:rPr>
                          <w:b/>
                          <w:bCs/>
                        </w:rPr>
                        <w:t xml:space="preserve"> </w:t>
                      </w:r>
                      <w:r w:rsidR="00903EE5">
                        <w:rPr>
                          <w:b/>
                          <w:bCs/>
                        </w:rPr>
                        <w:t>for curve adjustment.</w:t>
                      </w:r>
                      <w:r w:rsidR="00A83C6D">
                        <w:rPr>
                          <w:b/>
                          <w:bCs/>
                        </w:rPr>
                        <w:t xml:space="preserve"> </w:t>
                      </w:r>
                      <w:r w:rsidR="007761EA">
                        <w:rPr>
                          <w:b/>
                          <w:bCs/>
                        </w:rPr>
                        <w:t>Use DA2010-EZ-PC or SS Strap w/ studs.</w:t>
                      </w:r>
                    </w:p>
                  </w:txbxContent>
                </v:textbox>
                <w10:wrap anchorx="margin"/>
              </v:shape>
            </w:pict>
          </mc:Fallback>
        </mc:AlternateContent>
      </w:r>
      <w:r w:rsidRPr="001D796C">
        <w:rPr>
          <w:noProof/>
        </w:rPr>
        <w:drawing>
          <wp:inline distT="0" distB="0" distL="0" distR="0" wp14:anchorId="5E074ACD" wp14:editId="34E5E85A">
            <wp:extent cx="3467584" cy="6173061"/>
            <wp:effectExtent l="133032" t="114618" r="113983" b="152082"/>
            <wp:docPr id="1108843491" name="Picture 1" descr="A circular object with blue and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843491" name="Picture 1" descr="A circular object with blue and yellow lines&#10;&#10;AI-generated content may be incorrect."/>
                    <pic:cNvPicPr/>
                  </pic:nvPicPr>
                  <pic:blipFill>
                    <a:blip r:embed="rId34"/>
                    <a:stretch>
                      <a:fillRect/>
                    </a:stretch>
                  </pic:blipFill>
                  <pic:spPr>
                    <a:xfrm rot="5400000">
                      <a:off x="0" y="0"/>
                      <a:ext cx="3467584" cy="61730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63CDAA7" w14:textId="77777777" w:rsidR="00253AA9" w:rsidRDefault="00253AA9" w:rsidP="00631B55">
      <w:pPr>
        <w:ind w:firstLine="720"/>
        <w:jc w:val="center"/>
      </w:pPr>
    </w:p>
    <w:p w14:paraId="7BE1DDBC" w14:textId="77777777" w:rsidR="00C0581D" w:rsidRDefault="00C0581D" w:rsidP="00631B55">
      <w:pPr>
        <w:ind w:firstLine="720"/>
        <w:jc w:val="center"/>
      </w:pPr>
    </w:p>
    <w:p w14:paraId="7D8F7C12" w14:textId="77777777" w:rsidR="00C0581D" w:rsidRDefault="00C0581D" w:rsidP="00631B55">
      <w:pPr>
        <w:ind w:firstLine="720"/>
        <w:jc w:val="center"/>
      </w:pPr>
    </w:p>
    <w:p w14:paraId="4BC27940" w14:textId="77777777" w:rsidR="00C0581D" w:rsidRDefault="00C0581D" w:rsidP="00631B55">
      <w:pPr>
        <w:ind w:firstLine="720"/>
        <w:jc w:val="center"/>
      </w:pPr>
    </w:p>
    <w:p w14:paraId="1EEEDBEA" w14:textId="77777777" w:rsidR="00C0581D" w:rsidRDefault="00C0581D" w:rsidP="00631B55">
      <w:pPr>
        <w:ind w:firstLine="720"/>
        <w:jc w:val="center"/>
      </w:pPr>
    </w:p>
    <w:p w14:paraId="6DA4FFBE" w14:textId="77777777" w:rsidR="0036013C" w:rsidRDefault="0036013C" w:rsidP="00631B55">
      <w:pPr>
        <w:ind w:firstLine="720"/>
        <w:jc w:val="center"/>
      </w:pPr>
    </w:p>
    <w:p w14:paraId="48BC40FD" w14:textId="77777777" w:rsidR="0036013C" w:rsidRDefault="0036013C" w:rsidP="00631B55">
      <w:pPr>
        <w:ind w:firstLine="720"/>
        <w:jc w:val="center"/>
      </w:pPr>
    </w:p>
    <w:p w14:paraId="5CCE6C18" w14:textId="77777777" w:rsidR="0036013C" w:rsidRDefault="0036013C" w:rsidP="00631B55">
      <w:pPr>
        <w:ind w:firstLine="720"/>
        <w:jc w:val="center"/>
      </w:pPr>
    </w:p>
    <w:p w14:paraId="3926F200" w14:textId="77777777" w:rsidR="0036013C" w:rsidRDefault="0036013C" w:rsidP="00631B55">
      <w:pPr>
        <w:ind w:firstLine="720"/>
        <w:jc w:val="center"/>
      </w:pPr>
    </w:p>
    <w:p w14:paraId="1C5CA498" w14:textId="77777777" w:rsidR="00C0581D" w:rsidRDefault="00C0581D" w:rsidP="00631B55">
      <w:pPr>
        <w:ind w:firstLine="720"/>
        <w:jc w:val="center"/>
      </w:pPr>
    </w:p>
    <w:p w14:paraId="45BA5D80" w14:textId="77777777" w:rsidR="00C0581D" w:rsidRDefault="00C0581D" w:rsidP="00631B55">
      <w:pPr>
        <w:ind w:firstLine="720"/>
        <w:jc w:val="center"/>
      </w:pPr>
    </w:p>
    <w:p w14:paraId="3542A939" w14:textId="77777777" w:rsidR="00F00093" w:rsidRDefault="00F00093" w:rsidP="000011E2"/>
    <w:p w14:paraId="7BD39B60" w14:textId="73C3A2A6" w:rsidR="00070EDB" w:rsidRDefault="00A60221" w:rsidP="00070EDB">
      <w:pPr>
        <w:pStyle w:val="ListParagraph"/>
        <w:numPr>
          <w:ilvl w:val="0"/>
          <w:numId w:val="6"/>
        </w:numPr>
        <w:spacing w:after="160" w:line="259" w:lineRule="auto"/>
      </w:pPr>
      <w:r>
        <w:lastRenderedPageBreak/>
        <w:t>With the curve brackets in place</w:t>
      </w:r>
      <w:r w:rsidR="00CB6783">
        <w:t xml:space="preserve">, the </w:t>
      </w:r>
      <w:r w:rsidR="00D34A66">
        <w:t>T</w:t>
      </w:r>
      <w:r w:rsidR="00CB6783">
        <w:t xml:space="preserve">ransition </w:t>
      </w:r>
      <w:r w:rsidR="00D34A66">
        <w:t>B</w:t>
      </w:r>
      <w:r w:rsidR="00CB6783">
        <w:t xml:space="preserve">rackets can be positioned </w:t>
      </w:r>
      <w:r>
        <w:t>on either side of the curve.</w:t>
      </w:r>
      <w:r w:rsidR="002674E2">
        <w:t xml:space="preserve"> Place the </w:t>
      </w:r>
      <w:r w:rsidR="00D34A66" w:rsidRPr="008A4EEA">
        <w:rPr>
          <w:b/>
          <w:bCs/>
        </w:rPr>
        <w:t>T</w:t>
      </w:r>
      <w:r w:rsidR="002674E2" w:rsidRPr="008A4EEA">
        <w:rPr>
          <w:b/>
          <w:bCs/>
        </w:rPr>
        <w:t xml:space="preserve">ransition </w:t>
      </w:r>
      <w:r w:rsidR="00D34A66" w:rsidRPr="008A4EEA">
        <w:rPr>
          <w:b/>
          <w:bCs/>
        </w:rPr>
        <w:t>B</w:t>
      </w:r>
      <w:r w:rsidR="002674E2" w:rsidRPr="008A4EEA">
        <w:rPr>
          <w:b/>
          <w:bCs/>
        </w:rPr>
        <w:t>racket</w:t>
      </w:r>
      <w:r w:rsidR="002674E2">
        <w:t xml:space="preserve"> on the straight section as clos</w:t>
      </w:r>
      <w:r w:rsidR="00D34A66">
        <w:t>e</w:t>
      </w:r>
      <w:r w:rsidR="002674E2">
        <w:t xml:space="preserve"> to the </w:t>
      </w:r>
      <w:r w:rsidR="008A4EEA" w:rsidRPr="008A4EEA">
        <w:rPr>
          <w:b/>
          <w:bCs/>
        </w:rPr>
        <w:t>T</w:t>
      </w:r>
      <w:r w:rsidR="002674E2" w:rsidRPr="008A4EEA">
        <w:rPr>
          <w:b/>
          <w:bCs/>
        </w:rPr>
        <w:t xml:space="preserve">angent </w:t>
      </w:r>
      <w:r w:rsidR="008A4EEA" w:rsidRPr="008A4EEA">
        <w:rPr>
          <w:b/>
          <w:bCs/>
        </w:rPr>
        <w:t>L</w:t>
      </w:r>
      <w:r w:rsidR="009C25DD" w:rsidRPr="008A4EEA">
        <w:rPr>
          <w:b/>
          <w:bCs/>
        </w:rPr>
        <w:t>ine</w:t>
      </w:r>
      <w:r w:rsidR="002674E2">
        <w:t xml:space="preserve"> as possible</w:t>
      </w:r>
      <w:r w:rsidR="00D34A66">
        <w:t>,</w:t>
      </w:r>
      <w:r w:rsidR="002674E2">
        <w:t xml:space="preserve"> making sure the </w:t>
      </w:r>
      <w:r w:rsidR="00D34A66" w:rsidRPr="008A4EEA">
        <w:rPr>
          <w:b/>
          <w:bCs/>
        </w:rPr>
        <w:t>Transition Slider</w:t>
      </w:r>
      <w:r w:rsidR="00D34A66">
        <w:t xml:space="preserve"> does not cross the tangent </w:t>
      </w:r>
      <w:r w:rsidR="009C25DD">
        <w:t>line</w:t>
      </w:r>
      <w:r w:rsidR="00D34A66">
        <w:t>.</w:t>
      </w:r>
    </w:p>
    <w:p w14:paraId="7637B9CF" w14:textId="192ECC6F" w:rsidR="00466F94" w:rsidRDefault="00726465" w:rsidP="004D7659">
      <w:pPr>
        <w:spacing w:after="160" w:line="259" w:lineRule="auto"/>
        <w:ind w:left="720" w:firstLine="720"/>
      </w:pPr>
      <w:r w:rsidRPr="00726465">
        <w:rPr>
          <w:noProof/>
        </w:rPr>
        <w:drawing>
          <wp:inline distT="0" distB="0" distL="0" distR="0" wp14:anchorId="5DA46A51" wp14:editId="799F5740">
            <wp:extent cx="3907009" cy="2551766"/>
            <wp:effectExtent l="0" t="0" r="0" b="1270"/>
            <wp:docPr id="1536810889" name="Picture 1" descr="Diagram of a sliding 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10889" name="Picture 1" descr="Diagram of a sliding board&#10;&#10;Description automatically generated with medium confidence"/>
                    <pic:cNvPicPr/>
                  </pic:nvPicPr>
                  <pic:blipFill>
                    <a:blip r:embed="rId35"/>
                    <a:stretch>
                      <a:fillRect/>
                    </a:stretch>
                  </pic:blipFill>
                  <pic:spPr>
                    <a:xfrm>
                      <a:off x="0" y="0"/>
                      <a:ext cx="3928478" cy="2565788"/>
                    </a:xfrm>
                    <a:prstGeom prst="rect">
                      <a:avLst/>
                    </a:prstGeom>
                  </pic:spPr>
                </pic:pic>
              </a:graphicData>
            </a:graphic>
          </wp:inline>
        </w:drawing>
      </w:r>
    </w:p>
    <w:p w14:paraId="255FE5F1" w14:textId="74452237" w:rsidR="00466F94" w:rsidRDefault="00001374" w:rsidP="00490F08">
      <w:pPr>
        <w:pStyle w:val="ListParagraph"/>
        <w:numPr>
          <w:ilvl w:val="0"/>
          <w:numId w:val="6"/>
        </w:numPr>
        <w:spacing w:after="160" w:line="259" w:lineRule="auto"/>
        <w:rPr>
          <w:color w:val="auto"/>
        </w:rPr>
      </w:pPr>
      <w:r>
        <w:rPr>
          <w:color w:val="auto"/>
        </w:rPr>
        <w:t xml:space="preserve">Drive/Idler </w:t>
      </w:r>
      <w:r w:rsidR="00490F08">
        <w:rPr>
          <w:color w:val="auto"/>
        </w:rPr>
        <w:t>attached to a</w:t>
      </w:r>
      <w:r>
        <w:rPr>
          <w:color w:val="auto"/>
        </w:rPr>
        <w:t xml:space="preserve"> Curve - </w:t>
      </w:r>
      <w:r w:rsidR="00466F94">
        <w:rPr>
          <w:color w:val="auto"/>
        </w:rPr>
        <w:t>Short Tangent Transition</w:t>
      </w:r>
      <w:r w:rsidR="00490F08">
        <w:rPr>
          <w:color w:val="auto"/>
        </w:rPr>
        <w:t xml:space="preserve"> - </w:t>
      </w:r>
      <w:r w:rsidR="00466F94" w:rsidRPr="00490F08">
        <w:rPr>
          <w:color w:val="auto"/>
        </w:rPr>
        <w:t>Add a</w:t>
      </w:r>
      <w:r w:rsidR="00490F08" w:rsidRPr="00490F08">
        <w:rPr>
          <w:color w:val="auto"/>
        </w:rPr>
        <w:t xml:space="preserve"> short</w:t>
      </w:r>
      <w:r w:rsidR="00466F94" w:rsidRPr="00490F08">
        <w:rPr>
          <w:color w:val="auto"/>
        </w:rPr>
        <w:t xml:space="preserve"> </w:t>
      </w:r>
      <w:r w:rsidRPr="00490F08">
        <w:rPr>
          <w:color w:val="auto"/>
        </w:rPr>
        <w:t xml:space="preserve">guide rail at the </w:t>
      </w:r>
      <w:r w:rsidR="00466F94" w:rsidRPr="00490F08">
        <w:rPr>
          <w:color w:val="auto"/>
        </w:rPr>
        <w:t>Infeed</w:t>
      </w:r>
      <w:r w:rsidR="00490F08">
        <w:rPr>
          <w:color w:val="auto"/>
        </w:rPr>
        <w:t>/</w:t>
      </w:r>
      <w:r w:rsidR="00466F94" w:rsidRPr="00490F08">
        <w:rPr>
          <w:color w:val="auto"/>
        </w:rPr>
        <w:t xml:space="preserve">Outfeed Transition Brackets </w:t>
      </w:r>
      <w:r w:rsidR="00286B56" w:rsidRPr="00490F08">
        <w:rPr>
          <w:color w:val="auto"/>
        </w:rPr>
        <w:t xml:space="preserve">when </w:t>
      </w:r>
      <w:r w:rsidRPr="00490F08">
        <w:rPr>
          <w:color w:val="auto"/>
        </w:rPr>
        <w:t>conveyor length</w:t>
      </w:r>
      <w:r w:rsidR="00490F08" w:rsidRPr="00490F08">
        <w:rPr>
          <w:color w:val="auto"/>
        </w:rPr>
        <w:t xml:space="preserve"> is too short for a</w:t>
      </w:r>
      <w:r w:rsidRPr="00490F08">
        <w:rPr>
          <w:color w:val="auto"/>
        </w:rPr>
        <w:t xml:space="preserve"> </w:t>
      </w:r>
      <w:r w:rsidR="00466F94" w:rsidRPr="00490F08">
        <w:rPr>
          <w:color w:val="auto"/>
        </w:rPr>
        <w:t>Transition</w:t>
      </w:r>
      <w:r w:rsidR="00490F08">
        <w:rPr>
          <w:color w:val="auto"/>
        </w:rPr>
        <w:t xml:space="preserve"> and </w:t>
      </w:r>
      <w:r w:rsidR="00466F94" w:rsidRPr="00490F08">
        <w:rPr>
          <w:color w:val="auto"/>
        </w:rPr>
        <w:t>Standard Bracket.</w:t>
      </w:r>
      <w:r w:rsidR="004500EE" w:rsidRPr="00490F08">
        <w:rPr>
          <w:color w:val="auto"/>
        </w:rPr>
        <w:t xml:space="preserve"> </w:t>
      </w:r>
      <w:r w:rsidR="00490F08">
        <w:rPr>
          <w:color w:val="auto"/>
        </w:rPr>
        <w:t>Adjust guide rail to min./max. width to ensure the rail is straight through the transition. Flare the end of rail if necessary.</w:t>
      </w:r>
    </w:p>
    <w:p w14:paraId="78801314" w14:textId="1B3093F8" w:rsidR="00A65E62" w:rsidRPr="00BB2372" w:rsidRDefault="00A65E62" w:rsidP="00BB2372">
      <w:pPr>
        <w:pStyle w:val="ListParagraph"/>
        <w:numPr>
          <w:ilvl w:val="1"/>
          <w:numId w:val="6"/>
        </w:numPr>
        <w:spacing w:after="160" w:line="259" w:lineRule="auto"/>
      </w:pPr>
      <w:r>
        <w:t>Guiderail sections must be supported by two clamps, except when using a Short Tangent Transition.</w:t>
      </w:r>
    </w:p>
    <w:p w14:paraId="063E1FD5" w14:textId="5F275F5D" w:rsidR="000762AD" w:rsidRDefault="0073058B" w:rsidP="00A65E62">
      <w:pPr>
        <w:spacing w:after="160" w:line="259" w:lineRule="auto"/>
        <w:jc w:val="center"/>
      </w:pPr>
      <w:r w:rsidRPr="0073058B">
        <w:rPr>
          <w:noProof/>
        </w:rPr>
        <w:drawing>
          <wp:inline distT="0" distB="0" distL="0" distR="0" wp14:anchorId="604FC9AC" wp14:editId="40678446">
            <wp:extent cx="5545663" cy="3552825"/>
            <wp:effectExtent l="0" t="0" r="0" b="0"/>
            <wp:docPr id="1678250606" name="Picture 1" descr="A diagram of a rail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50606" name="Picture 1" descr="A diagram of a rail system&#10;&#10;Description automatically generated"/>
                    <pic:cNvPicPr/>
                  </pic:nvPicPr>
                  <pic:blipFill>
                    <a:blip r:embed="rId36"/>
                    <a:stretch>
                      <a:fillRect/>
                    </a:stretch>
                  </pic:blipFill>
                  <pic:spPr>
                    <a:xfrm>
                      <a:off x="0" y="0"/>
                      <a:ext cx="5575291" cy="3571806"/>
                    </a:xfrm>
                    <a:prstGeom prst="rect">
                      <a:avLst/>
                    </a:prstGeom>
                  </pic:spPr>
                </pic:pic>
              </a:graphicData>
            </a:graphic>
          </wp:inline>
        </w:drawing>
      </w:r>
    </w:p>
    <w:p w14:paraId="11CAB5AC" w14:textId="77777777" w:rsidR="00466F94" w:rsidRDefault="00466F94" w:rsidP="00AF0B17">
      <w:pPr>
        <w:pStyle w:val="Heading2"/>
        <w:ind w:left="0"/>
      </w:pPr>
      <w:r>
        <w:lastRenderedPageBreak/>
        <w:t xml:space="preserve">Adjustability Through Curves </w:t>
      </w:r>
    </w:p>
    <w:p w14:paraId="28A84BBF" w14:textId="551F9BD7" w:rsidR="00466F94" w:rsidRDefault="00466F94" w:rsidP="00466F94">
      <w:pPr>
        <w:ind w:left="360"/>
        <w:rPr>
          <w:color w:val="auto"/>
        </w:rPr>
      </w:pPr>
      <w:r w:rsidRPr="00DF178A">
        <w:rPr>
          <w:color w:val="auto"/>
        </w:rPr>
        <w:t>The EZ</w:t>
      </w:r>
      <w:r>
        <w:rPr>
          <w:color w:val="auto"/>
        </w:rPr>
        <w:t>GUIDE</w:t>
      </w:r>
      <w:r w:rsidRPr="00A91B2C">
        <w:rPr>
          <w:color w:val="auto"/>
          <w:vertAlign w:val="superscript"/>
        </w:rPr>
        <w:t>TM</w:t>
      </w:r>
      <w:r w:rsidRPr="00DF178A">
        <w:rPr>
          <w:color w:val="auto"/>
        </w:rPr>
        <w:t xml:space="preserve"> Manual Adjustable Rail </w:t>
      </w:r>
      <w:r w:rsidRPr="00BB2372">
        <w:rPr>
          <w:color w:val="auto"/>
        </w:rPr>
        <w:t>system’s unique nesting profile allows it to adjust the rail through a curve. When the guide rail is adjusted for a different product width, the guide rail is designed to change radius as necessary. As the guide rail radius changes, the amount</w:t>
      </w:r>
      <w:r>
        <w:rPr>
          <w:color w:val="auto"/>
        </w:rPr>
        <w:t xml:space="preserve"> of overlap at the end of the curve changes based on the bend angle and stroke. </w:t>
      </w:r>
      <w:r w:rsidR="00DC21D1">
        <w:t xml:space="preserve">Therefore, </w:t>
      </w:r>
      <w:r>
        <w:t xml:space="preserve">the guide rail in the curves must be a separate piece from straight sections. </w:t>
      </w:r>
      <w:r>
        <w:rPr>
          <w:color w:val="auto"/>
        </w:rPr>
        <w:t>Examples of the changing tangent lengths can be found in the chart below:</w:t>
      </w:r>
    </w:p>
    <w:p w14:paraId="5AB0F3DC" w14:textId="77777777" w:rsidR="00A9410E" w:rsidRDefault="00A9410E" w:rsidP="00466F94">
      <w:pPr>
        <w:ind w:left="360"/>
        <w:rPr>
          <w:color w:val="auto"/>
        </w:rPr>
      </w:pPr>
    </w:p>
    <w:p w14:paraId="5B6EA412" w14:textId="77777777" w:rsidR="00466F94" w:rsidRDefault="00466F94" w:rsidP="00466F94">
      <w:pPr>
        <w:ind w:left="360"/>
        <w:rPr>
          <w:color w:val="auto"/>
        </w:rPr>
      </w:pPr>
    </w:p>
    <w:p w14:paraId="3E991D88" w14:textId="77777777" w:rsidR="00466F94" w:rsidRDefault="00466F94" w:rsidP="00466F94">
      <w:pPr>
        <w:ind w:left="360"/>
        <w:jc w:val="center"/>
        <w:rPr>
          <w:color w:val="auto"/>
        </w:rPr>
      </w:pPr>
      <w:r w:rsidRPr="00EA0EF4">
        <w:rPr>
          <w:noProof/>
        </w:rPr>
        <w:drawing>
          <wp:inline distT="0" distB="0" distL="0" distR="0" wp14:anchorId="0C695BB9" wp14:editId="6CDB39D0">
            <wp:extent cx="3474870" cy="1657350"/>
            <wp:effectExtent l="0" t="0" r="0" b="0"/>
            <wp:docPr id="1188364700" name="Picture 118836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9721" cy="1659664"/>
                    </a:xfrm>
                    <a:prstGeom prst="rect">
                      <a:avLst/>
                    </a:prstGeom>
                    <a:noFill/>
                    <a:ln>
                      <a:noFill/>
                    </a:ln>
                  </pic:spPr>
                </pic:pic>
              </a:graphicData>
            </a:graphic>
          </wp:inline>
        </w:drawing>
      </w:r>
    </w:p>
    <w:p w14:paraId="130EBFD4" w14:textId="77777777" w:rsidR="00466F94" w:rsidRDefault="00466F94" w:rsidP="00466F94">
      <w:pPr>
        <w:ind w:left="360"/>
        <w:jc w:val="center"/>
        <w:rPr>
          <w:color w:val="auto"/>
        </w:rPr>
      </w:pPr>
    </w:p>
    <w:p w14:paraId="3C47BC45" w14:textId="77777777" w:rsidR="00A9410E" w:rsidRDefault="00A9410E" w:rsidP="00466F94">
      <w:pPr>
        <w:jc w:val="center"/>
        <w:rPr>
          <w:noProof/>
        </w:rPr>
      </w:pPr>
    </w:p>
    <w:p w14:paraId="4DA4AEAE" w14:textId="77777777" w:rsidR="001111A0" w:rsidRDefault="001111A0" w:rsidP="00466F94">
      <w:pPr>
        <w:jc w:val="center"/>
        <w:rPr>
          <w:noProof/>
        </w:rPr>
      </w:pPr>
    </w:p>
    <w:p w14:paraId="1AA24CBA" w14:textId="2ED229ED" w:rsidR="001111A0" w:rsidRDefault="001111A0" w:rsidP="00466F94">
      <w:pPr>
        <w:jc w:val="center"/>
        <w:rPr>
          <w:noProof/>
        </w:rPr>
      </w:pPr>
    </w:p>
    <w:p w14:paraId="705B17AE" w14:textId="6403BDE9" w:rsidR="001111A0" w:rsidRDefault="001111A0" w:rsidP="00466F94">
      <w:pPr>
        <w:jc w:val="center"/>
        <w:rPr>
          <w:noProof/>
        </w:rPr>
      </w:pPr>
    </w:p>
    <w:p w14:paraId="653EEEA6" w14:textId="23F082AB" w:rsidR="001111A0" w:rsidRDefault="001111A0" w:rsidP="00466F94">
      <w:pPr>
        <w:jc w:val="center"/>
        <w:rPr>
          <w:noProof/>
        </w:rPr>
      </w:pPr>
    </w:p>
    <w:p w14:paraId="1C3ED68A" w14:textId="56031D7F" w:rsidR="001111A0" w:rsidRDefault="001111A0" w:rsidP="00466F94">
      <w:pPr>
        <w:jc w:val="center"/>
        <w:rPr>
          <w:noProof/>
        </w:rPr>
      </w:pPr>
    </w:p>
    <w:p w14:paraId="29C449E4" w14:textId="77777777" w:rsidR="001111A0" w:rsidRDefault="001111A0" w:rsidP="00466F94">
      <w:pPr>
        <w:jc w:val="center"/>
        <w:rPr>
          <w:noProof/>
        </w:rPr>
      </w:pPr>
    </w:p>
    <w:p w14:paraId="2139FDC7" w14:textId="77777777" w:rsidR="001111A0" w:rsidRDefault="001111A0" w:rsidP="00466F94">
      <w:pPr>
        <w:jc w:val="center"/>
        <w:rPr>
          <w:noProof/>
        </w:rPr>
      </w:pPr>
    </w:p>
    <w:p w14:paraId="773498FD" w14:textId="1CC59891" w:rsidR="001111A0" w:rsidRDefault="001111A0" w:rsidP="00466F94">
      <w:pPr>
        <w:jc w:val="center"/>
        <w:rPr>
          <w:noProof/>
        </w:rPr>
      </w:pPr>
    </w:p>
    <w:p w14:paraId="5D73DF70" w14:textId="0A3DB028" w:rsidR="001111A0" w:rsidRDefault="001111A0" w:rsidP="00466F94">
      <w:pPr>
        <w:jc w:val="center"/>
        <w:rPr>
          <w:noProof/>
        </w:rPr>
      </w:pPr>
    </w:p>
    <w:p w14:paraId="2BBE2D7A" w14:textId="6EC58CEA" w:rsidR="001111A0" w:rsidRDefault="001111A0" w:rsidP="00466F94">
      <w:pPr>
        <w:jc w:val="center"/>
        <w:rPr>
          <w:noProof/>
        </w:rPr>
      </w:pPr>
    </w:p>
    <w:p w14:paraId="6682CADE" w14:textId="32C0DEA6" w:rsidR="001111A0" w:rsidRDefault="001111A0" w:rsidP="00466F94">
      <w:pPr>
        <w:jc w:val="center"/>
        <w:rPr>
          <w:noProof/>
        </w:rPr>
      </w:pPr>
    </w:p>
    <w:p w14:paraId="1768D317" w14:textId="77777777" w:rsidR="001111A0" w:rsidRDefault="001111A0" w:rsidP="00466F94">
      <w:pPr>
        <w:jc w:val="center"/>
        <w:rPr>
          <w:noProof/>
        </w:rPr>
      </w:pPr>
    </w:p>
    <w:p w14:paraId="09E45ECD" w14:textId="77777777" w:rsidR="001111A0" w:rsidRDefault="001111A0" w:rsidP="00466F94">
      <w:pPr>
        <w:jc w:val="center"/>
        <w:rPr>
          <w:noProof/>
        </w:rPr>
      </w:pPr>
    </w:p>
    <w:p w14:paraId="6C983CEB" w14:textId="77777777" w:rsidR="001111A0" w:rsidRDefault="001111A0" w:rsidP="00466F94">
      <w:pPr>
        <w:jc w:val="center"/>
        <w:rPr>
          <w:noProof/>
        </w:rPr>
      </w:pPr>
    </w:p>
    <w:p w14:paraId="0FA1105B" w14:textId="77777777" w:rsidR="001111A0" w:rsidRDefault="001111A0" w:rsidP="00466F94">
      <w:pPr>
        <w:jc w:val="center"/>
        <w:rPr>
          <w:noProof/>
        </w:rPr>
      </w:pPr>
    </w:p>
    <w:p w14:paraId="7D5FA90C" w14:textId="77777777" w:rsidR="001111A0" w:rsidRDefault="001111A0" w:rsidP="00466F94">
      <w:pPr>
        <w:jc w:val="center"/>
        <w:rPr>
          <w:noProof/>
        </w:rPr>
      </w:pPr>
    </w:p>
    <w:p w14:paraId="4732A3ED" w14:textId="77777777" w:rsidR="001111A0" w:rsidRDefault="001111A0" w:rsidP="00466F94">
      <w:pPr>
        <w:jc w:val="center"/>
        <w:rPr>
          <w:noProof/>
        </w:rPr>
      </w:pPr>
    </w:p>
    <w:p w14:paraId="1002A8DA" w14:textId="77777777" w:rsidR="001111A0" w:rsidRDefault="001111A0" w:rsidP="00466F94">
      <w:pPr>
        <w:jc w:val="center"/>
        <w:rPr>
          <w:noProof/>
        </w:rPr>
      </w:pPr>
    </w:p>
    <w:p w14:paraId="1A7F3A72" w14:textId="77777777" w:rsidR="001111A0" w:rsidRDefault="001111A0" w:rsidP="00466F94">
      <w:pPr>
        <w:jc w:val="center"/>
        <w:rPr>
          <w:noProof/>
        </w:rPr>
      </w:pPr>
    </w:p>
    <w:p w14:paraId="664F817E" w14:textId="77777777" w:rsidR="001111A0" w:rsidRDefault="001111A0" w:rsidP="00466F94">
      <w:pPr>
        <w:jc w:val="center"/>
        <w:rPr>
          <w:noProof/>
        </w:rPr>
      </w:pPr>
    </w:p>
    <w:p w14:paraId="7491A89D" w14:textId="77777777" w:rsidR="001111A0" w:rsidRDefault="001111A0" w:rsidP="00466F94">
      <w:pPr>
        <w:jc w:val="center"/>
        <w:rPr>
          <w:noProof/>
        </w:rPr>
      </w:pPr>
    </w:p>
    <w:p w14:paraId="48FDFD99" w14:textId="77777777" w:rsidR="001111A0" w:rsidRDefault="001111A0" w:rsidP="00466F94">
      <w:pPr>
        <w:jc w:val="center"/>
        <w:rPr>
          <w:noProof/>
        </w:rPr>
      </w:pPr>
    </w:p>
    <w:p w14:paraId="5EE8F93D" w14:textId="77777777" w:rsidR="001111A0" w:rsidRDefault="001111A0" w:rsidP="00466F94">
      <w:pPr>
        <w:jc w:val="center"/>
        <w:rPr>
          <w:noProof/>
        </w:rPr>
      </w:pPr>
    </w:p>
    <w:p w14:paraId="71144AE0" w14:textId="77777777" w:rsidR="00A9410E" w:rsidRDefault="00A9410E" w:rsidP="00466F94">
      <w:pPr>
        <w:jc w:val="center"/>
        <w:rPr>
          <w:noProof/>
        </w:rPr>
      </w:pPr>
    </w:p>
    <w:p w14:paraId="0DEAC861" w14:textId="77777777" w:rsidR="00797269" w:rsidRDefault="00797269" w:rsidP="00466F94">
      <w:pPr>
        <w:jc w:val="center"/>
        <w:rPr>
          <w:noProof/>
        </w:rPr>
      </w:pPr>
    </w:p>
    <w:p w14:paraId="37F79AE8" w14:textId="77777777" w:rsidR="004500EE" w:rsidRDefault="004500EE" w:rsidP="004500EE">
      <w:pPr>
        <w:rPr>
          <w:noProof/>
        </w:rPr>
      </w:pPr>
    </w:p>
    <w:p w14:paraId="5CB72668" w14:textId="77777777" w:rsidR="006336ED" w:rsidRDefault="006336ED" w:rsidP="004500EE">
      <w:pPr>
        <w:rPr>
          <w:b/>
          <w:bCs/>
        </w:rPr>
      </w:pPr>
    </w:p>
    <w:p w14:paraId="086B51F1" w14:textId="1AB2E991" w:rsidR="00A44EC2" w:rsidRPr="004500EE" w:rsidRDefault="00A44EC2" w:rsidP="004500EE">
      <w:pPr>
        <w:rPr>
          <w:b/>
          <w:bCs/>
          <w:noProof/>
        </w:rPr>
      </w:pPr>
      <w:r w:rsidRPr="004500EE">
        <w:rPr>
          <w:b/>
          <w:bCs/>
        </w:rPr>
        <w:t>Preparation</w:t>
      </w:r>
    </w:p>
    <w:p w14:paraId="183342C1" w14:textId="77777777" w:rsidR="00A44EC2" w:rsidRDefault="00A44EC2" w:rsidP="00A44EC2">
      <w:pPr>
        <w:pStyle w:val="Heading3"/>
      </w:pPr>
      <w:r>
        <w:t>Step 1</w:t>
      </w:r>
    </w:p>
    <w:p w14:paraId="7DE0FAAF" w14:textId="7F766563" w:rsidR="009070F5" w:rsidRPr="00D47CDB" w:rsidRDefault="00A44EC2" w:rsidP="00D47CDB">
      <w:pPr>
        <w:pStyle w:val="BodyTextIndent4"/>
      </w:pPr>
      <w:r>
        <w:t xml:space="preserve">Measure the </w:t>
      </w:r>
      <w:r>
        <w:rPr>
          <w:b/>
          <w:bCs/>
        </w:rPr>
        <w:t>Inside and Outside Curve</w:t>
      </w:r>
      <w:r>
        <w:t xml:space="preserve"> of the conveyor to find the </w:t>
      </w:r>
      <w:r w:rsidRPr="00456FD0">
        <w:t>curve length.</w:t>
      </w:r>
      <w:r>
        <w:t xml:space="preserve"> Measure the straight length from the edge of the curve to the far edge of the Transition Bracket Clamp as noted with a</w:t>
      </w:r>
      <w:r w:rsidR="00A64F6C">
        <w:t xml:space="preserve"> </w:t>
      </w:r>
      <w:r w:rsidR="008D0B38">
        <w:t>b</w:t>
      </w:r>
      <w:r w:rsidR="00A64F6C">
        <w:t>lue</w:t>
      </w:r>
      <w:r>
        <w:t xml:space="preserve"> arrow</w:t>
      </w:r>
      <w:r w:rsidR="00F26B10">
        <w:t xml:space="preserve"> and add these dimensions.</w:t>
      </w:r>
    </w:p>
    <w:p w14:paraId="2AAEE452" w14:textId="2DB7CE69" w:rsidR="000C58B1" w:rsidRDefault="000C58B1" w:rsidP="00D47CDB">
      <w:pPr>
        <w:pStyle w:val="Heading3"/>
        <w:ind w:left="0" w:firstLine="720"/>
      </w:pPr>
      <w:r>
        <w:t>Step 2</w:t>
      </w:r>
    </w:p>
    <w:p w14:paraId="7E6710BF" w14:textId="3263F78F" w:rsidR="000C58B1" w:rsidRPr="0037587F" w:rsidRDefault="000C58B1" w:rsidP="000C58B1">
      <w:pPr>
        <w:pStyle w:val="BodyTextIndent4"/>
        <w:rPr>
          <w:b/>
          <w:bCs/>
        </w:rPr>
      </w:pPr>
      <w:r w:rsidRPr="0037587F">
        <w:rPr>
          <w:b/>
          <w:bCs/>
        </w:rPr>
        <w:t xml:space="preserve">Refer to the pictures </w:t>
      </w:r>
      <w:r w:rsidR="00466F94">
        <w:rPr>
          <w:b/>
          <w:bCs/>
        </w:rPr>
        <w:t>above</w:t>
      </w:r>
      <w:r w:rsidRPr="0037587F">
        <w:rPr>
          <w:b/>
          <w:bCs/>
        </w:rPr>
        <w:t xml:space="preserve"> and add the following lengths </w:t>
      </w:r>
      <w:r w:rsidR="00263010">
        <w:rPr>
          <w:b/>
          <w:bCs/>
        </w:rPr>
        <w:t xml:space="preserve">for </w:t>
      </w:r>
      <w:r w:rsidR="005D12E4">
        <w:rPr>
          <w:b/>
          <w:bCs/>
        </w:rPr>
        <w:t xml:space="preserve">the </w:t>
      </w:r>
      <w:r w:rsidR="00263010">
        <w:rPr>
          <w:b/>
          <w:bCs/>
        </w:rPr>
        <w:t>Retracted Guide Rail Lengths.</w:t>
      </w:r>
    </w:p>
    <w:p w14:paraId="2BEB3952" w14:textId="529A7F80" w:rsidR="00F26B10" w:rsidRPr="00263010" w:rsidRDefault="00F26B10" w:rsidP="00F26B10">
      <w:pPr>
        <w:pStyle w:val="BodyTextIndent"/>
        <w:ind w:left="0" w:firstLine="720"/>
        <w:rPr>
          <w:b/>
          <w:bCs/>
          <w:sz w:val="24"/>
          <w:szCs w:val="24"/>
        </w:rPr>
      </w:pPr>
      <w:bookmarkStart w:id="6" w:name="_Hlk96925976"/>
      <w:r w:rsidRPr="00263010">
        <w:rPr>
          <w:b/>
          <w:bCs/>
          <w:sz w:val="24"/>
          <w:szCs w:val="24"/>
        </w:rPr>
        <w:t xml:space="preserve">Inside </w:t>
      </w:r>
      <w:r w:rsidR="00A64F6C">
        <w:rPr>
          <w:b/>
          <w:bCs/>
          <w:sz w:val="24"/>
          <w:szCs w:val="24"/>
        </w:rPr>
        <w:t>Curve</w:t>
      </w:r>
      <w:r w:rsidRPr="00263010">
        <w:rPr>
          <w:b/>
          <w:bCs/>
          <w:sz w:val="24"/>
          <w:szCs w:val="24"/>
        </w:rPr>
        <w:t xml:space="preserve"> Measurement + 100mm (4in) = Total Inside Rail Cut Length</w:t>
      </w:r>
    </w:p>
    <w:bookmarkEnd w:id="6"/>
    <w:p w14:paraId="09E39E85" w14:textId="74EA2E65" w:rsidR="00651922" w:rsidRDefault="00F26B10" w:rsidP="004E072E">
      <w:pPr>
        <w:pStyle w:val="BodyTextIndent"/>
        <w:ind w:left="0" w:firstLine="720"/>
        <w:rPr>
          <w:b/>
          <w:bCs/>
          <w:sz w:val="24"/>
          <w:szCs w:val="24"/>
        </w:rPr>
      </w:pPr>
      <w:r w:rsidRPr="00263010">
        <w:rPr>
          <w:b/>
          <w:bCs/>
          <w:sz w:val="24"/>
          <w:szCs w:val="24"/>
        </w:rPr>
        <w:t xml:space="preserve">Outside </w:t>
      </w:r>
      <w:r w:rsidR="00A64F6C">
        <w:rPr>
          <w:b/>
          <w:bCs/>
          <w:sz w:val="24"/>
          <w:szCs w:val="24"/>
        </w:rPr>
        <w:t>Curve</w:t>
      </w:r>
      <w:r w:rsidRPr="00263010">
        <w:rPr>
          <w:b/>
          <w:bCs/>
          <w:sz w:val="24"/>
          <w:szCs w:val="24"/>
        </w:rPr>
        <w:t xml:space="preserve"> Measurement + 25mm (1in) = Total Outside Rail Cut Length</w:t>
      </w:r>
    </w:p>
    <w:p w14:paraId="6C57FB81" w14:textId="083A86B1" w:rsidR="00D47CDB" w:rsidRDefault="00D47CDB" w:rsidP="00D47CDB">
      <w:pPr>
        <w:pStyle w:val="BodyTextIndent"/>
        <w:rPr>
          <w:b/>
          <w:bCs/>
          <w:sz w:val="24"/>
          <w:szCs w:val="24"/>
        </w:rPr>
      </w:pPr>
    </w:p>
    <w:p w14:paraId="29D819E2" w14:textId="31F16989" w:rsidR="00D47CDB" w:rsidRDefault="00D47CDB" w:rsidP="004E072E">
      <w:pPr>
        <w:pStyle w:val="BodyTextIndent"/>
        <w:ind w:left="0" w:firstLine="720"/>
        <w:rPr>
          <w:b/>
          <w:bCs/>
          <w:sz w:val="24"/>
          <w:szCs w:val="24"/>
        </w:rPr>
      </w:pPr>
      <w:r w:rsidRPr="009070F5">
        <w:rPr>
          <w:b/>
          <w:bCs/>
          <w:noProof/>
        </w:rPr>
        <w:drawing>
          <wp:anchor distT="0" distB="0" distL="114300" distR="114300" simplePos="0" relativeHeight="251880448" behindDoc="1" locked="0" layoutInCell="1" allowOverlap="1" wp14:anchorId="0D52C676" wp14:editId="2EDA5226">
            <wp:simplePos x="0" y="0"/>
            <wp:positionH relativeFrom="column">
              <wp:posOffset>1321051</wp:posOffset>
            </wp:positionH>
            <wp:positionV relativeFrom="paragraph">
              <wp:posOffset>34038</wp:posOffset>
            </wp:positionV>
            <wp:extent cx="4572000" cy="4775703"/>
            <wp:effectExtent l="107950" t="101600" r="146050" b="146050"/>
            <wp:wrapNone/>
            <wp:docPr id="1321762387" name="Picture 1" descr="A blue and orange drawing of a curved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62387" name="Picture 1" descr="A blue and orange drawing of a curved road&#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rot="5400000">
                      <a:off x="0" y="0"/>
                      <a:ext cx="4580315" cy="478438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38194F71" w14:textId="537B948B" w:rsidR="00D47CDB" w:rsidRDefault="00312481" w:rsidP="00D47CDB">
      <w:pPr>
        <w:pStyle w:val="BodyTextIndent"/>
        <w:ind w:left="0" w:firstLine="720"/>
        <w:jc w:val="center"/>
        <w:rPr>
          <w:b/>
          <w:bCs/>
          <w:sz w:val="24"/>
          <w:szCs w:val="24"/>
        </w:rPr>
      </w:pPr>
      <w:r>
        <w:rPr>
          <w:b/>
          <w:bCs/>
          <w:noProof/>
        </w:rPr>
        <mc:AlternateContent>
          <mc:Choice Requires="wps">
            <w:drawing>
              <wp:anchor distT="0" distB="0" distL="114300" distR="114300" simplePos="0" relativeHeight="251885568" behindDoc="0" locked="0" layoutInCell="1" allowOverlap="1" wp14:anchorId="3C4ECA43" wp14:editId="62C7351F">
                <wp:simplePos x="0" y="0"/>
                <wp:positionH relativeFrom="column">
                  <wp:posOffset>5467350</wp:posOffset>
                </wp:positionH>
                <wp:positionV relativeFrom="paragraph">
                  <wp:posOffset>473710</wp:posOffset>
                </wp:positionV>
                <wp:extent cx="340577" cy="178988"/>
                <wp:effectExtent l="0" t="57150" r="2540" b="88265"/>
                <wp:wrapNone/>
                <wp:docPr id="1669096017" name="Arrow: Right 14"/>
                <wp:cNvGraphicFramePr/>
                <a:graphic xmlns:a="http://schemas.openxmlformats.org/drawingml/2006/main">
                  <a:graphicData uri="http://schemas.microsoft.com/office/word/2010/wordprocessingShape">
                    <wps:wsp>
                      <wps:cNvSpPr/>
                      <wps:spPr>
                        <a:xfrm rot="13423408">
                          <a:off x="0" y="0"/>
                          <a:ext cx="340577" cy="178988"/>
                        </a:xfrm>
                        <a:prstGeom prst="rightArrow">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26D03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4" o:spid="_x0000_s1026" type="#_x0000_t13" style="position:absolute;margin-left:430.5pt;margin-top:37.3pt;width:26.8pt;height:14.1pt;rotation:-8931019fd;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" adj="15924" fillcolor="#4f81bd" strokecolor="#1c334e" strokeweight="2pt"/>
            </w:pict>
          </mc:Fallback>
        </mc:AlternateContent>
      </w:r>
      <w:r>
        <w:rPr>
          <w:b/>
          <w:bCs/>
          <w:noProof/>
        </w:rPr>
        <mc:AlternateContent>
          <mc:Choice Requires="wps">
            <w:drawing>
              <wp:anchor distT="0" distB="0" distL="114300" distR="114300" simplePos="0" relativeHeight="251883520" behindDoc="0" locked="0" layoutInCell="1" allowOverlap="1" wp14:anchorId="1B272556" wp14:editId="1B16EC55">
                <wp:simplePos x="0" y="0"/>
                <wp:positionH relativeFrom="column">
                  <wp:posOffset>1786255</wp:posOffset>
                </wp:positionH>
                <wp:positionV relativeFrom="paragraph">
                  <wp:posOffset>4109719</wp:posOffset>
                </wp:positionV>
                <wp:extent cx="340577" cy="178988"/>
                <wp:effectExtent l="0" t="57150" r="2540" b="88265"/>
                <wp:wrapNone/>
                <wp:docPr id="1233352523" name="Arrow: Right 14"/>
                <wp:cNvGraphicFramePr/>
                <a:graphic xmlns:a="http://schemas.openxmlformats.org/drawingml/2006/main">
                  <a:graphicData uri="http://schemas.microsoft.com/office/word/2010/wordprocessingShape">
                    <wps:wsp>
                      <wps:cNvSpPr/>
                      <wps:spPr>
                        <a:xfrm rot="13423408">
                          <a:off x="0" y="0"/>
                          <a:ext cx="340577" cy="178988"/>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18525" id="Arrow: Right 14" o:spid="_x0000_s1026" type="#_x0000_t13" style="position:absolute;margin-left:140.65pt;margin-top:323.6pt;width:26.8pt;height:14.1pt;rotation:-8931019fd;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" adj="15924" fillcolor="#4f81bd [3204]" strokecolor="#0a121c [484]" strokeweight="2pt"/>
            </w:pict>
          </mc:Fallback>
        </mc:AlternateContent>
      </w:r>
      <w:r w:rsidRPr="00D47CDB">
        <w:rPr>
          <w:b/>
          <w:bCs/>
          <w:noProof/>
        </w:rPr>
        <mc:AlternateContent>
          <mc:Choice Requires="wps">
            <w:drawing>
              <wp:anchor distT="45720" distB="45720" distL="114300" distR="114300" simplePos="0" relativeHeight="251878400" behindDoc="0" locked="0" layoutInCell="1" allowOverlap="1" wp14:anchorId="71B53011" wp14:editId="7BE7AD3E">
                <wp:simplePos x="0" y="0"/>
                <wp:positionH relativeFrom="column">
                  <wp:posOffset>2657475</wp:posOffset>
                </wp:positionH>
                <wp:positionV relativeFrom="paragraph">
                  <wp:posOffset>3627120</wp:posOffset>
                </wp:positionV>
                <wp:extent cx="1733550" cy="1404620"/>
                <wp:effectExtent l="0" t="0" r="19050" b="23495"/>
                <wp:wrapSquare wrapText="bothSides"/>
                <wp:docPr id="20746427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404620"/>
                        </a:xfrm>
                        <a:prstGeom prst="rect">
                          <a:avLst/>
                        </a:prstGeom>
                        <a:solidFill>
                          <a:srgbClr val="FFFFFF"/>
                        </a:solidFill>
                        <a:ln w="19050">
                          <a:solidFill>
                            <a:srgbClr val="0070C0"/>
                          </a:solidFill>
                          <a:miter lim="800000"/>
                          <a:headEnd/>
                          <a:tailEnd/>
                        </a:ln>
                      </wps:spPr>
                      <wps:txbx>
                        <w:txbxContent>
                          <w:p w14:paraId="21DE19C4" w14:textId="201E6F9D" w:rsidR="00D47CDB" w:rsidRPr="00D47CDB" w:rsidRDefault="00D47CDB">
                            <w:pPr>
                              <w:rPr>
                                <w:b/>
                                <w:bCs/>
                              </w:rPr>
                            </w:pPr>
                            <w:r w:rsidRPr="00D47CDB">
                              <w:rPr>
                                <w:b/>
                                <w:bCs/>
                              </w:rPr>
                              <w:t>Infeed Transition Bracket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B53011" id="_x0000_s1028" type="#_x0000_t202" style="position:absolute;left:0;text-align:left;margin-left:209.25pt;margin-top:285.6pt;width:136.5pt;height:110.6pt;z-index:251878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" strokecolor="#0070c0" strokeweight="1.5pt">
                <v:textbox style="mso-fit-shape-to-text:t">
                  <w:txbxContent>
                    <w:p w14:paraId="21DE19C4" w14:textId="201E6F9D" w:rsidR="00D47CDB" w:rsidRPr="00D47CDB" w:rsidRDefault="00D47CDB">
                      <w:pPr>
                        <w:rPr>
                          <w:b/>
                          <w:bCs/>
                        </w:rPr>
                      </w:pPr>
                      <w:r w:rsidRPr="00D47CDB">
                        <w:rPr>
                          <w:b/>
                          <w:bCs/>
                        </w:rPr>
                        <w:t>Infeed Transition Bracket</w:t>
                      </w:r>
                    </w:p>
                  </w:txbxContent>
                </v:textbox>
                <w10:wrap type="square"/>
              </v:shape>
            </w:pict>
          </mc:Fallback>
        </mc:AlternateContent>
      </w:r>
      <w:r w:rsidRPr="00D47CDB">
        <w:rPr>
          <w:b/>
          <w:bCs/>
          <w:noProof/>
        </w:rPr>
        <mc:AlternateContent>
          <mc:Choice Requires="wps">
            <w:drawing>
              <wp:anchor distT="45720" distB="45720" distL="114300" distR="114300" simplePos="0" relativeHeight="251882496" behindDoc="0" locked="0" layoutInCell="1" allowOverlap="1" wp14:anchorId="79BCB7DB" wp14:editId="2FDA29ED">
                <wp:simplePos x="0" y="0"/>
                <wp:positionH relativeFrom="column">
                  <wp:posOffset>4142740</wp:posOffset>
                </wp:positionH>
                <wp:positionV relativeFrom="paragraph">
                  <wp:posOffset>1254760</wp:posOffset>
                </wp:positionV>
                <wp:extent cx="1876425" cy="1404620"/>
                <wp:effectExtent l="0" t="0" r="28575" b="23495"/>
                <wp:wrapSquare wrapText="bothSides"/>
                <wp:docPr id="17917954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1404620"/>
                        </a:xfrm>
                        <a:prstGeom prst="rect">
                          <a:avLst/>
                        </a:prstGeom>
                        <a:solidFill>
                          <a:srgbClr val="FFFFFF"/>
                        </a:solidFill>
                        <a:ln w="19050">
                          <a:solidFill>
                            <a:srgbClr val="0070C0"/>
                          </a:solidFill>
                          <a:miter lim="800000"/>
                          <a:headEnd/>
                          <a:tailEnd/>
                        </a:ln>
                      </wps:spPr>
                      <wps:txbx>
                        <w:txbxContent>
                          <w:p w14:paraId="64BC1A49" w14:textId="185DE37E" w:rsidR="00D47CDB" w:rsidRPr="00D47CDB" w:rsidRDefault="00D47CDB" w:rsidP="00D47CDB">
                            <w:pPr>
                              <w:rPr>
                                <w:b/>
                                <w:bCs/>
                              </w:rPr>
                            </w:pPr>
                            <w:r>
                              <w:rPr>
                                <w:b/>
                                <w:bCs/>
                              </w:rPr>
                              <w:t>Outfeed</w:t>
                            </w:r>
                            <w:r w:rsidRPr="00D47CDB">
                              <w:rPr>
                                <w:b/>
                                <w:bCs/>
                              </w:rPr>
                              <w:t xml:space="preserve"> Transition Bracket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BCB7DB" id="_x0000_s1029" type="#_x0000_t202" style="position:absolute;left:0;text-align:left;margin-left:326.2pt;margin-top:98.8pt;width:147.75pt;height:110.6pt;z-index:251882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" strokecolor="#0070c0" strokeweight="1.5pt">
                <v:textbox style="mso-fit-shape-to-text:t">
                  <w:txbxContent>
                    <w:p w14:paraId="64BC1A49" w14:textId="185DE37E" w:rsidR="00D47CDB" w:rsidRPr="00D47CDB" w:rsidRDefault="00D47CDB" w:rsidP="00D47CDB">
                      <w:pPr>
                        <w:rPr>
                          <w:b/>
                          <w:bCs/>
                        </w:rPr>
                      </w:pPr>
                      <w:r>
                        <w:rPr>
                          <w:b/>
                          <w:bCs/>
                        </w:rPr>
                        <w:t>Outfeed</w:t>
                      </w:r>
                      <w:r w:rsidRPr="00D47CDB">
                        <w:rPr>
                          <w:b/>
                          <w:bCs/>
                        </w:rPr>
                        <w:t xml:space="preserve"> Transition Bracket</w:t>
                      </w:r>
                    </w:p>
                  </w:txbxContent>
                </v:textbox>
                <w10:wrap type="square"/>
              </v:shape>
            </w:pict>
          </mc:Fallback>
        </mc:AlternateContent>
      </w:r>
      <w:r w:rsidR="00D47CDB">
        <w:rPr>
          <w:b/>
          <w:bCs/>
          <w:noProof/>
        </w:rPr>
        <w:t>``</w:t>
      </w:r>
    </w:p>
    <w:bookmarkStart w:id="7" w:name="_Toc54183668"/>
    <w:bookmarkStart w:id="8" w:name="_Hlk54948921"/>
    <w:bookmarkStart w:id="9" w:name="_Toc54183675"/>
    <w:p w14:paraId="2F64A7F1" w14:textId="781B78FB" w:rsidR="00264A62" w:rsidRDefault="005D1A04" w:rsidP="00C0423B">
      <w:pPr>
        <w:pStyle w:val="Heading1"/>
      </w:pPr>
      <w:r>
        <w:rPr>
          <w:noProof/>
        </w:rPr>
        <mc:AlternateContent>
          <mc:Choice Requires="wps">
            <w:drawing>
              <wp:anchor distT="0" distB="0" distL="114300" distR="114300" simplePos="0" relativeHeight="251864064" behindDoc="0" locked="0" layoutInCell="1" allowOverlap="1" wp14:anchorId="3DBB712B" wp14:editId="13C49882">
                <wp:simplePos x="0" y="0"/>
                <wp:positionH relativeFrom="column">
                  <wp:posOffset>4355162</wp:posOffset>
                </wp:positionH>
                <wp:positionV relativeFrom="paragraph">
                  <wp:posOffset>1525904</wp:posOffset>
                </wp:positionV>
                <wp:extent cx="316322" cy="193492"/>
                <wp:effectExtent l="42545" t="14605" r="31115" b="31115"/>
                <wp:wrapNone/>
                <wp:docPr id="581345666" name="Arrow: Right 11"/>
                <wp:cNvGraphicFramePr/>
                <a:graphic xmlns:a="http://schemas.openxmlformats.org/drawingml/2006/main">
                  <a:graphicData uri="http://schemas.microsoft.com/office/word/2010/wordprocessingShape">
                    <wps:wsp>
                      <wps:cNvSpPr/>
                      <wps:spPr>
                        <a:xfrm rot="14752911">
                          <a:off x="0" y="0"/>
                          <a:ext cx="316322" cy="193492"/>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2725F0" id="Arrow: Right 11" o:spid="_x0000_s1026" type="#_x0000_t13" style="position:absolute;margin-left:342.95pt;margin-top:120.15pt;width:24.9pt;height:15.25pt;rotation:-7478847fd;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" adj="14994" fillcolor="#4f81bd [3204]" strokecolor="#0a121c [484]" strokeweight="2pt"/>
            </w:pict>
          </mc:Fallback>
        </mc:AlternateContent>
      </w:r>
    </w:p>
    <w:p w14:paraId="17E26B81" w14:textId="69B16661" w:rsidR="00F02A77" w:rsidRDefault="00F02A77" w:rsidP="009070F5">
      <w:pPr>
        <w:pStyle w:val="Heading1"/>
        <w:jc w:val="center"/>
      </w:pPr>
    </w:p>
    <w:p w14:paraId="1D9401AD" w14:textId="77777777" w:rsidR="00A22785" w:rsidRDefault="00A22785" w:rsidP="00A22785"/>
    <w:p w14:paraId="735FAD77" w14:textId="77777777" w:rsidR="00A22785" w:rsidRDefault="00A22785" w:rsidP="00A22785"/>
    <w:p w14:paraId="527F2440" w14:textId="77777777" w:rsidR="00A22785" w:rsidRDefault="00A22785" w:rsidP="00A22785"/>
    <w:p w14:paraId="4536C29B" w14:textId="77777777" w:rsidR="00A22785" w:rsidRDefault="00A22785" w:rsidP="00A22785"/>
    <w:p w14:paraId="56EAC7A1" w14:textId="77777777" w:rsidR="00A22785" w:rsidRDefault="00A22785" w:rsidP="00A22785"/>
    <w:p w14:paraId="01D6EE54" w14:textId="77777777" w:rsidR="00A22785" w:rsidRDefault="00A22785" w:rsidP="00A22785"/>
    <w:p w14:paraId="657B8746" w14:textId="77777777" w:rsidR="00A22785" w:rsidRDefault="00A22785" w:rsidP="00A22785"/>
    <w:p w14:paraId="06234036" w14:textId="77777777" w:rsidR="00A22785" w:rsidRDefault="00A22785" w:rsidP="00A22785"/>
    <w:p w14:paraId="2170B517" w14:textId="77777777" w:rsidR="00A22785" w:rsidRDefault="00A22785" w:rsidP="00A22785"/>
    <w:p w14:paraId="585C62E7" w14:textId="77777777" w:rsidR="00A22785" w:rsidRDefault="00A22785" w:rsidP="00A22785"/>
    <w:p w14:paraId="3B3CC268" w14:textId="77777777" w:rsidR="00A22785" w:rsidRDefault="00A22785" w:rsidP="00A22785"/>
    <w:p w14:paraId="4765DB81" w14:textId="77777777" w:rsidR="00A22785" w:rsidRDefault="00A22785" w:rsidP="00A22785"/>
    <w:p w14:paraId="644BA8F0" w14:textId="77777777" w:rsidR="00A22785" w:rsidRDefault="00A22785" w:rsidP="00A22785"/>
    <w:p w14:paraId="318E818E" w14:textId="77777777" w:rsidR="00A22785" w:rsidRDefault="00A22785" w:rsidP="00A22785"/>
    <w:p w14:paraId="63083E99" w14:textId="77777777" w:rsidR="00A22785" w:rsidRDefault="00A22785" w:rsidP="00A22785"/>
    <w:p w14:paraId="6218608E" w14:textId="77777777" w:rsidR="00A22785" w:rsidRDefault="00A22785" w:rsidP="00A22785"/>
    <w:p w14:paraId="30CA8674" w14:textId="77777777" w:rsidR="00A22785" w:rsidRDefault="00A22785" w:rsidP="00A22785"/>
    <w:p w14:paraId="3DD02BA7" w14:textId="77777777" w:rsidR="00A22785" w:rsidRDefault="00A22785" w:rsidP="00A22785"/>
    <w:p w14:paraId="62E94031" w14:textId="77777777" w:rsidR="00A22785" w:rsidRDefault="00A22785" w:rsidP="00A22785"/>
    <w:p w14:paraId="0740F6C2" w14:textId="77777777" w:rsidR="00E0384B" w:rsidRDefault="00E0384B" w:rsidP="00A22785"/>
    <w:p w14:paraId="6079FF72" w14:textId="77777777" w:rsidR="00E0384B" w:rsidRDefault="00E0384B" w:rsidP="00A22785"/>
    <w:p w14:paraId="02B7FE6F" w14:textId="77777777" w:rsidR="00E0384B" w:rsidRDefault="00E0384B" w:rsidP="00A22785"/>
    <w:p w14:paraId="2D969849" w14:textId="69CBA0BB" w:rsidR="00E0384B" w:rsidRDefault="00E0384B" w:rsidP="00E0384B">
      <w:pPr>
        <w:pStyle w:val="Heading3"/>
        <w:ind w:left="0"/>
      </w:pPr>
      <w:r>
        <w:lastRenderedPageBreak/>
        <w:t>Basic Rules:</w:t>
      </w:r>
    </w:p>
    <w:p w14:paraId="526B6617" w14:textId="77777777" w:rsidR="00E0384B" w:rsidRPr="00E0384B" w:rsidRDefault="00E0384B" w:rsidP="00E0384B">
      <w:pPr>
        <w:pStyle w:val="BodyTextIndent4"/>
        <w:ind w:left="0"/>
      </w:pPr>
    </w:p>
    <w:p w14:paraId="5967752A" w14:textId="7106BE39" w:rsidR="00E0384B" w:rsidRDefault="00E0384B" w:rsidP="00E0384B">
      <w:pPr>
        <w:jc w:val="center"/>
      </w:pPr>
      <w:r w:rsidRPr="00A22785">
        <w:rPr>
          <w:b/>
          <w:bCs/>
          <w:noProof/>
        </w:rPr>
        <w:drawing>
          <wp:inline distT="0" distB="0" distL="0" distR="0" wp14:anchorId="2ABC751D" wp14:editId="66DC961E">
            <wp:extent cx="5581402" cy="3667524"/>
            <wp:effectExtent l="0" t="0" r="635" b="9525"/>
            <wp:docPr id="1670118564" name="Picture 1" descr="A diagram of a rail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88890" name="Picture 1" descr="A diagram of a rail car&#10;&#10;AI-generated content may be incorrect."/>
                    <pic:cNvPicPr/>
                  </pic:nvPicPr>
                  <pic:blipFill>
                    <a:blip r:embed="rId39"/>
                    <a:stretch>
                      <a:fillRect/>
                    </a:stretch>
                  </pic:blipFill>
                  <pic:spPr>
                    <a:xfrm>
                      <a:off x="0" y="0"/>
                      <a:ext cx="5586609" cy="3670945"/>
                    </a:xfrm>
                    <a:prstGeom prst="rect">
                      <a:avLst/>
                    </a:prstGeom>
                  </pic:spPr>
                </pic:pic>
              </a:graphicData>
            </a:graphic>
          </wp:inline>
        </w:drawing>
      </w:r>
    </w:p>
    <w:p w14:paraId="19D6435F" w14:textId="7FCE0F60" w:rsidR="00E0384B" w:rsidRDefault="00E0384B" w:rsidP="00E0384B">
      <w:pPr>
        <w:jc w:val="center"/>
      </w:pPr>
      <w:r w:rsidRPr="00A22785">
        <w:rPr>
          <w:b/>
          <w:bCs/>
          <w:noProof/>
        </w:rPr>
        <w:drawing>
          <wp:inline distT="0" distB="0" distL="0" distR="0" wp14:anchorId="083BD6F4" wp14:editId="7BBC3F1C">
            <wp:extent cx="5581402" cy="3667524"/>
            <wp:effectExtent l="0" t="0" r="635" b="9525"/>
            <wp:docPr id="1391248448" name="Picture 1" descr="A diagram of a rail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88890" name="Picture 1" descr="A diagram of a rail car&#10;&#10;AI-generated content may be incorrect."/>
                    <pic:cNvPicPr/>
                  </pic:nvPicPr>
                  <pic:blipFill>
                    <a:blip r:embed="rId39"/>
                    <a:stretch>
                      <a:fillRect/>
                    </a:stretch>
                  </pic:blipFill>
                  <pic:spPr>
                    <a:xfrm>
                      <a:off x="0" y="0"/>
                      <a:ext cx="5591744" cy="3674320"/>
                    </a:xfrm>
                    <a:prstGeom prst="rect">
                      <a:avLst/>
                    </a:prstGeom>
                  </pic:spPr>
                </pic:pic>
              </a:graphicData>
            </a:graphic>
          </wp:inline>
        </w:drawing>
      </w:r>
    </w:p>
    <w:p w14:paraId="310CFDF1" w14:textId="77777777" w:rsidR="00E0384B" w:rsidRDefault="00E0384B" w:rsidP="00E0384B">
      <w:pPr>
        <w:jc w:val="center"/>
      </w:pPr>
    </w:p>
    <w:p w14:paraId="5D8D4705" w14:textId="12491C7B" w:rsidR="003F3F3C" w:rsidRDefault="003F3F3C" w:rsidP="0076475C">
      <w:pPr>
        <w:pStyle w:val="Heading2"/>
      </w:pPr>
      <w:r>
        <w:t>Bending Guide Rail</w:t>
      </w:r>
    </w:p>
    <w:p w14:paraId="49BE8A5F" w14:textId="7749995C" w:rsidR="00305796" w:rsidRDefault="002017C8" w:rsidP="0076475C">
      <w:pPr>
        <w:pStyle w:val="Heading2"/>
      </w:pPr>
      <w:r>
        <w:t>Introduction</w:t>
      </w:r>
    </w:p>
    <w:p w14:paraId="0C1E6604" w14:textId="77777777" w:rsidR="00416E2B" w:rsidRDefault="00416E2B" w:rsidP="00416E2B">
      <w:pPr>
        <w:ind w:left="360"/>
      </w:pPr>
      <w:r>
        <w:t>There are (2) tool options when it comes to bending EZGUIDE</w:t>
      </w:r>
      <w:r w:rsidRPr="008F0362">
        <w:rPr>
          <w:vertAlign w:val="superscript"/>
        </w:rPr>
        <w:t>TM</w:t>
      </w:r>
      <w:r>
        <w:t xml:space="preserve"> Guide Rail, the EZGUIDE</w:t>
      </w:r>
      <w:r w:rsidRPr="00F93DBA">
        <w:rPr>
          <w:vertAlign w:val="superscript"/>
        </w:rPr>
        <w:t>TM</w:t>
      </w:r>
      <w:r>
        <w:t xml:space="preserve"> Hand Bender and the EZGUIDE</w:t>
      </w:r>
      <w:r w:rsidRPr="00F93DBA">
        <w:rPr>
          <w:vertAlign w:val="superscript"/>
        </w:rPr>
        <w:t>TM</w:t>
      </w:r>
      <w:r>
        <w:t xml:space="preserve"> Rail Roller</w:t>
      </w:r>
      <w:r w:rsidRPr="00201D20">
        <w:t xml:space="preserve">. </w:t>
      </w:r>
    </w:p>
    <w:p w14:paraId="053C5264" w14:textId="77777777" w:rsidR="00416E2B" w:rsidRDefault="00416E2B" w:rsidP="00416E2B">
      <w:pPr>
        <w:pStyle w:val="ListParagraph"/>
        <w:numPr>
          <w:ilvl w:val="0"/>
          <w:numId w:val="27"/>
        </w:numPr>
      </w:pPr>
      <w:r w:rsidRPr="00201D20">
        <w:t>The Hand Bender is designed to be held with a vice while bend</w:t>
      </w:r>
      <w:r>
        <w:t>ing</w:t>
      </w:r>
      <w:r w:rsidRPr="00201D20">
        <w:t xml:space="preserve"> the guide rail by hand. Due to the potential to scuff the HDPE coating, the Hand Bender is only designed to bend anodized versions</w:t>
      </w:r>
      <w:r>
        <w:t xml:space="preserve"> of EZGUIDE</w:t>
      </w:r>
      <w:r w:rsidRPr="001C0421">
        <w:rPr>
          <w:vertAlign w:val="superscript"/>
        </w:rPr>
        <w:t>TM</w:t>
      </w:r>
      <w:r>
        <w:t xml:space="preserve"> Guide Rail. </w:t>
      </w:r>
    </w:p>
    <w:p w14:paraId="76317CDF" w14:textId="77777777" w:rsidR="00416E2B" w:rsidRDefault="00416E2B" w:rsidP="00416E2B">
      <w:pPr>
        <w:pStyle w:val="ListParagraph"/>
        <w:numPr>
          <w:ilvl w:val="0"/>
          <w:numId w:val="27"/>
        </w:numPr>
      </w:pPr>
      <w:r>
        <w:t>The EZGUIDE</w:t>
      </w:r>
      <w:r w:rsidRPr="001C0421">
        <w:rPr>
          <w:vertAlign w:val="superscript"/>
        </w:rPr>
        <w:t>TM</w:t>
      </w:r>
      <w:r>
        <w:t xml:space="preserve"> Rail Roller is a hand cranked roller tool designed to roll all versions of EZGUIDE</w:t>
      </w:r>
      <w:r w:rsidRPr="001C0421">
        <w:rPr>
          <w:vertAlign w:val="superscript"/>
        </w:rPr>
        <w:t>TM</w:t>
      </w:r>
      <w:r>
        <w:t xml:space="preserve"> rail. The Rail Roller has several sets of rollers designed to roll the rail. </w:t>
      </w:r>
    </w:p>
    <w:p w14:paraId="56FB1581" w14:textId="171D3B8B" w:rsidR="00264A62" w:rsidRDefault="00264A62" w:rsidP="00416E2B">
      <w:r>
        <w:rPr>
          <w:b/>
          <w:bCs/>
        </w:rPr>
        <w:tab/>
      </w:r>
      <w:r>
        <w:rPr>
          <w:b/>
          <w:bCs/>
        </w:rPr>
        <w:tab/>
      </w:r>
      <w:r>
        <w:rPr>
          <w:b/>
          <w:bCs/>
        </w:rPr>
        <w:tab/>
      </w:r>
    </w:p>
    <w:p w14:paraId="58AF5650" w14:textId="7B409595" w:rsidR="003269D0" w:rsidRDefault="003269D0" w:rsidP="00416E2B">
      <w:pPr>
        <w:ind w:firstLine="360"/>
      </w:pPr>
      <w:r>
        <w:rPr>
          <w:noProof/>
        </w:rPr>
        <w:drawing>
          <wp:inline distT="0" distB="0" distL="0" distR="0" wp14:anchorId="690F5A95" wp14:editId="369F18A3">
            <wp:extent cx="2886075" cy="2432161"/>
            <wp:effectExtent l="133350" t="114300" r="123825" b="158750"/>
            <wp:docPr id="12" name="Picture 12" descr="A picture containing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stationary&#10;&#10;Description automatically generated"/>
                    <pic:cNvPicPr/>
                  </pic:nvPicPr>
                  <pic:blipFill>
                    <a:blip r:embed="rId40"/>
                    <a:stretch>
                      <a:fillRect/>
                    </a:stretch>
                  </pic:blipFill>
                  <pic:spPr>
                    <a:xfrm>
                      <a:off x="0" y="0"/>
                      <a:ext cx="2923484" cy="246368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64A62" w:rsidRPr="00D112C2">
        <w:rPr>
          <w:noProof/>
        </w:rPr>
        <w:drawing>
          <wp:inline distT="0" distB="0" distL="0" distR="0" wp14:anchorId="77B75F13" wp14:editId="02A3375C">
            <wp:extent cx="2723427" cy="2455948"/>
            <wp:effectExtent l="133350" t="114300" r="153670" b="173355"/>
            <wp:docPr id="1404897101" name="Picture 1" descr="A metal box with black knob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97101" name="Picture 1" descr="A metal box with black knobs&#10;&#10;AI-generated content may be incorrect."/>
                    <pic:cNvPicPr/>
                  </pic:nvPicPr>
                  <pic:blipFill>
                    <a:blip r:embed="rId41"/>
                    <a:stretch>
                      <a:fillRect/>
                    </a:stretch>
                  </pic:blipFill>
                  <pic:spPr>
                    <a:xfrm>
                      <a:off x="0" y="0"/>
                      <a:ext cx="2752097" cy="248180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98F31E6" w14:textId="77777777" w:rsidR="003269D0" w:rsidRDefault="003269D0" w:rsidP="003269D0"/>
    <w:p w14:paraId="657A218A" w14:textId="34E1DCEF" w:rsidR="003269D0" w:rsidRDefault="00416E2B" w:rsidP="00416E2B">
      <w:pPr>
        <w:ind w:left="720" w:firstLine="720"/>
      </w:pPr>
      <w:r w:rsidRPr="00C0423B">
        <w:rPr>
          <w:b/>
          <w:bCs/>
        </w:rPr>
        <w:t>EZGUIDE</w:t>
      </w:r>
      <w:r w:rsidRPr="00C0423B">
        <w:rPr>
          <w:b/>
          <w:bCs/>
          <w:vertAlign w:val="superscript"/>
        </w:rPr>
        <w:t>TM</w:t>
      </w:r>
      <w:r w:rsidRPr="00C0423B">
        <w:rPr>
          <w:b/>
          <w:bCs/>
        </w:rPr>
        <w:t xml:space="preserve"> Hand Bender</w:t>
      </w:r>
      <w:r>
        <w:rPr>
          <w:b/>
          <w:bCs/>
        </w:rPr>
        <w:t xml:space="preserve"> </w:t>
      </w:r>
      <w:r>
        <w:rPr>
          <w:b/>
          <w:bCs/>
        </w:rPr>
        <w:tab/>
      </w:r>
      <w:r>
        <w:rPr>
          <w:b/>
          <w:bCs/>
        </w:rPr>
        <w:tab/>
      </w:r>
      <w:r>
        <w:rPr>
          <w:b/>
          <w:bCs/>
        </w:rPr>
        <w:tab/>
      </w:r>
      <w:r>
        <w:rPr>
          <w:b/>
          <w:bCs/>
        </w:rPr>
        <w:tab/>
      </w:r>
      <w:r w:rsidRPr="00C0423B">
        <w:rPr>
          <w:b/>
          <w:bCs/>
        </w:rPr>
        <w:t>EZGUIDE</w:t>
      </w:r>
      <w:r w:rsidRPr="00C0423B">
        <w:rPr>
          <w:b/>
          <w:bCs/>
          <w:vertAlign w:val="superscript"/>
        </w:rPr>
        <w:t>TM</w:t>
      </w:r>
      <w:r w:rsidRPr="00C0423B">
        <w:rPr>
          <w:b/>
          <w:bCs/>
        </w:rPr>
        <w:t xml:space="preserve"> </w:t>
      </w:r>
      <w:r>
        <w:rPr>
          <w:b/>
          <w:bCs/>
        </w:rPr>
        <w:t>Rail Roller</w:t>
      </w:r>
    </w:p>
    <w:p w14:paraId="196594EF" w14:textId="3C0C2650" w:rsidR="003269D0" w:rsidRPr="00C0423B" w:rsidRDefault="003269D0" w:rsidP="003269D0">
      <w:pPr>
        <w:ind w:left="720"/>
        <w:rPr>
          <w:b/>
          <w:bCs/>
        </w:rPr>
      </w:pPr>
      <w:r>
        <w:rPr>
          <w:b/>
          <w:bCs/>
        </w:rPr>
        <w:t xml:space="preserve">           </w:t>
      </w:r>
      <w:r>
        <w:rPr>
          <w:b/>
          <w:bCs/>
        </w:rPr>
        <w:tab/>
      </w:r>
      <w:r>
        <w:rPr>
          <w:b/>
          <w:bCs/>
        </w:rPr>
        <w:tab/>
      </w:r>
      <w:r>
        <w:rPr>
          <w:b/>
          <w:bCs/>
        </w:rPr>
        <w:tab/>
      </w:r>
      <w:r>
        <w:rPr>
          <w:b/>
          <w:bCs/>
        </w:rPr>
        <w:tab/>
      </w:r>
    </w:p>
    <w:p w14:paraId="14F2A0B8" w14:textId="28B49842" w:rsidR="0076475C" w:rsidRDefault="0076475C" w:rsidP="00767A8D">
      <w:pPr>
        <w:ind w:left="90"/>
        <w:jc w:val="center"/>
      </w:pPr>
    </w:p>
    <w:p w14:paraId="285D0D08" w14:textId="14C9A8C0" w:rsidR="005E23BC" w:rsidRDefault="005E23BC" w:rsidP="005E23BC"/>
    <w:p w14:paraId="1B1609DC" w14:textId="3784F498" w:rsidR="00305796" w:rsidRDefault="00305796" w:rsidP="00305796"/>
    <w:p w14:paraId="02A8437D" w14:textId="0C31C4D7" w:rsidR="00305796" w:rsidRDefault="00305796" w:rsidP="00305796"/>
    <w:p w14:paraId="6C5928F2" w14:textId="3384CFA1" w:rsidR="00305796" w:rsidRDefault="00305796" w:rsidP="00305796"/>
    <w:p w14:paraId="091E2AA2" w14:textId="655645D7" w:rsidR="00305796" w:rsidRDefault="00305796" w:rsidP="00305796"/>
    <w:p w14:paraId="39C243C4" w14:textId="6CAE76F0" w:rsidR="00305796" w:rsidRDefault="00305796" w:rsidP="00305796"/>
    <w:p w14:paraId="7C15D2FD" w14:textId="6C4C3336" w:rsidR="00305796" w:rsidRDefault="00305796" w:rsidP="00305796"/>
    <w:p w14:paraId="42558FD6" w14:textId="677BC9E6" w:rsidR="00305796" w:rsidRDefault="00305796" w:rsidP="00305796"/>
    <w:p w14:paraId="12FD6F7F" w14:textId="1FAB270B" w:rsidR="00305796" w:rsidRDefault="00305796" w:rsidP="00305796"/>
    <w:p w14:paraId="673A418E" w14:textId="77777777" w:rsidR="00456FD0" w:rsidRDefault="00456FD0" w:rsidP="00305796"/>
    <w:p w14:paraId="6AB71251" w14:textId="0AD8A772" w:rsidR="00305796" w:rsidRDefault="00305796" w:rsidP="00305796"/>
    <w:bookmarkStart w:id="10" w:name="_Hlk96926181"/>
    <w:bookmarkStart w:id="11" w:name="_Hlk97038145"/>
    <w:p w14:paraId="7C789E9E" w14:textId="2EA84F11" w:rsidR="009E6998" w:rsidRPr="003875BF" w:rsidRDefault="00456FD0" w:rsidP="003875BF">
      <w:pPr>
        <w:pStyle w:val="BodyTextIndent4"/>
        <w:ind w:firstLine="720"/>
        <w:rPr>
          <w:b/>
          <w:bCs/>
        </w:rPr>
      </w:pPr>
      <w:r>
        <w:rPr>
          <w:b/>
          <w:bCs/>
          <w:noProof/>
        </w:rPr>
        <mc:AlternateContent>
          <mc:Choice Requires="wps">
            <w:drawing>
              <wp:anchor distT="0" distB="0" distL="114300" distR="114300" simplePos="0" relativeHeight="251838464" behindDoc="0" locked="0" layoutInCell="1" allowOverlap="1" wp14:anchorId="14922F81" wp14:editId="6D5E4987">
                <wp:simplePos x="0" y="0"/>
                <wp:positionH relativeFrom="column">
                  <wp:posOffset>1863089</wp:posOffset>
                </wp:positionH>
                <wp:positionV relativeFrom="paragraph">
                  <wp:posOffset>3820160</wp:posOffset>
                </wp:positionV>
                <wp:extent cx="222661" cy="177185"/>
                <wp:effectExtent l="0" t="19050" r="25400" b="32385"/>
                <wp:wrapNone/>
                <wp:docPr id="1709111432" name="Arrow: Right 59"/>
                <wp:cNvGraphicFramePr/>
                <a:graphic xmlns:a="http://schemas.openxmlformats.org/drawingml/2006/main">
                  <a:graphicData uri="http://schemas.microsoft.com/office/word/2010/wordprocessingShape">
                    <wps:wsp>
                      <wps:cNvSpPr/>
                      <wps:spPr>
                        <a:xfrm rot="13007764">
                          <a:off x="0" y="0"/>
                          <a:ext cx="222661" cy="177185"/>
                        </a:xfrm>
                        <a:prstGeom prst="rightArrow">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54D99" id="Arrow: Right 59" o:spid="_x0000_s1026" type="#_x0000_t13" style="position:absolute;margin-left:146.7pt;margin-top:300.8pt;width:17.55pt;height:13.95pt;rotation:-9385013fd;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" adj="13006" fillcolor="#4f81bd" strokecolor="#1c334e" strokeweight="2pt"/>
            </w:pict>
          </mc:Fallback>
        </mc:AlternateContent>
      </w:r>
      <w:r>
        <w:rPr>
          <w:b/>
          <w:bCs/>
          <w:noProof/>
        </w:rPr>
        <mc:AlternateContent>
          <mc:Choice Requires="wps">
            <w:drawing>
              <wp:anchor distT="0" distB="0" distL="114300" distR="114300" simplePos="0" relativeHeight="251833344" behindDoc="0" locked="0" layoutInCell="1" allowOverlap="1" wp14:anchorId="3A9D189F" wp14:editId="15435B25">
                <wp:simplePos x="0" y="0"/>
                <wp:positionH relativeFrom="column">
                  <wp:posOffset>2621280</wp:posOffset>
                </wp:positionH>
                <wp:positionV relativeFrom="paragraph">
                  <wp:posOffset>3413125</wp:posOffset>
                </wp:positionV>
                <wp:extent cx="1920240" cy="304800"/>
                <wp:effectExtent l="0" t="0" r="22860" b="19050"/>
                <wp:wrapNone/>
                <wp:docPr id="885935153" name="Text Box 58"/>
                <wp:cNvGraphicFramePr/>
                <a:graphic xmlns:a="http://schemas.openxmlformats.org/drawingml/2006/main">
                  <a:graphicData uri="http://schemas.microsoft.com/office/word/2010/wordprocessingShape">
                    <wps:wsp>
                      <wps:cNvSpPr txBox="1"/>
                      <wps:spPr>
                        <a:xfrm>
                          <a:off x="0" y="0"/>
                          <a:ext cx="1920240" cy="304800"/>
                        </a:xfrm>
                        <a:prstGeom prst="rect">
                          <a:avLst/>
                        </a:prstGeom>
                        <a:solidFill>
                          <a:schemeClr val="lt1"/>
                        </a:solidFill>
                        <a:ln w="19050">
                          <a:solidFill>
                            <a:schemeClr val="accent1"/>
                          </a:solidFill>
                        </a:ln>
                      </wps:spPr>
                      <wps:txbx>
                        <w:txbxContent>
                          <w:p w14:paraId="55A45066" w14:textId="2F126B9B" w:rsidR="00F6373C" w:rsidRPr="00F6373C" w:rsidRDefault="00F6373C">
                            <w:pPr>
                              <w:rPr>
                                <w:b/>
                                <w:bCs/>
                                <w:sz w:val="24"/>
                                <w:szCs w:val="24"/>
                              </w:rPr>
                            </w:pPr>
                            <w:r w:rsidRPr="00F6373C">
                              <w:rPr>
                                <w:b/>
                                <w:bCs/>
                                <w:sz w:val="24"/>
                                <w:szCs w:val="24"/>
                              </w:rPr>
                              <w:t>Infeed Transition Bracket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D189F" id="Text Box 58" o:spid="_x0000_s1030" type="#_x0000_t202" style="position:absolute;left:0;text-align:left;margin-left:206.4pt;margin-top:268.75pt;width:151.2pt;height:24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" fillcolor="white [3201]" strokecolor="#4f81bd [3204]" strokeweight="1.5pt">
                <v:textbox>
                  <w:txbxContent>
                    <w:p w14:paraId="55A45066" w14:textId="2F126B9B" w:rsidR="00F6373C" w:rsidRPr="00F6373C" w:rsidRDefault="00F6373C">
                      <w:pPr>
                        <w:rPr>
                          <w:b/>
                          <w:bCs/>
                          <w:sz w:val="24"/>
                          <w:szCs w:val="24"/>
                        </w:rPr>
                      </w:pPr>
                      <w:r w:rsidRPr="00F6373C">
                        <w:rPr>
                          <w:b/>
                          <w:bCs/>
                          <w:sz w:val="24"/>
                          <w:szCs w:val="24"/>
                        </w:rPr>
                        <w:t>Infeed Transition Bracket</w:t>
                      </w:r>
                    </w:p>
                  </w:txbxContent>
                </v:textbox>
              </v:shape>
            </w:pict>
          </mc:Fallback>
        </mc:AlternateContent>
      </w:r>
      <w:bookmarkEnd w:id="10"/>
      <w:bookmarkEnd w:id="11"/>
    </w:p>
    <w:p w14:paraId="49A9A0F0" w14:textId="4E0555EE" w:rsidR="005A2693" w:rsidRPr="005A2693" w:rsidRDefault="005A2693" w:rsidP="003875BF">
      <w:pPr>
        <w:pStyle w:val="BodyTextIndent4"/>
        <w:ind w:left="0"/>
      </w:pPr>
    </w:p>
    <w:p w14:paraId="301AB1D8" w14:textId="13F83B86" w:rsidR="004E649B" w:rsidRDefault="004A2F6B" w:rsidP="004E649B">
      <w:pPr>
        <w:pStyle w:val="Heading2"/>
      </w:pPr>
      <w:r>
        <w:lastRenderedPageBreak/>
        <w:t>EZGUIDE</w:t>
      </w:r>
      <w:r w:rsidRPr="004A2F6B">
        <w:rPr>
          <w:vertAlign w:val="superscript"/>
        </w:rPr>
        <w:t>TM</w:t>
      </w:r>
      <w:r>
        <w:t xml:space="preserve"> </w:t>
      </w:r>
      <w:r w:rsidR="004E649B">
        <w:t xml:space="preserve">Hand Bender </w:t>
      </w:r>
      <w:r>
        <w:t>Instructions</w:t>
      </w:r>
    </w:p>
    <w:p w14:paraId="1F8F7449" w14:textId="39C004E0" w:rsidR="004E649B" w:rsidRDefault="004A2F6B" w:rsidP="004A2F6B">
      <w:pPr>
        <w:pStyle w:val="Heading3"/>
      </w:pPr>
      <w:r>
        <w:t>Step 1</w:t>
      </w:r>
    </w:p>
    <w:p w14:paraId="3F869AE5" w14:textId="641DA043" w:rsidR="008721BB" w:rsidRDefault="005000F1" w:rsidP="005000F1">
      <w:pPr>
        <w:ind w:left="720"/>
      </w:pPr>
      <w:r>
        <w:t xml:space="preserve">Mount the Hand Bender in a vice and slide the rail through the Hand Bender to the marks made </w:t>
      </w:r>
      <w:r w:rsidRPr="00F669AD">
        <w:t xml:space="preserve">for the Infeed </w:t>
      </w:r>
      <w:r>
        <w:t xml:space="preserve">or Outfeed </w:t>
      </w:r>
      <w:r w:rsidRPr="00F669AD">
        <w:t>Tangent Length</w:t>
      </w:r>
      <w:r>
        <w:t>,</w:t>
      </w:r>
    </w:p>
    <w:p w14:paraId="4DD5FF1B" w14:textId="77777777" w:rsidR="00E03727" w:rsidRDefault="00E03727" w:rsidP="005000F1">
      <w:pPr>
        <w:rPr>
          <w:noProof/>
        </w:rPr>
      </w:pPr>
    </w:p>
    <w:p w14:paraId="0A208306" w14:textId="3CC50C79" w:rsidR="008807D6" w:rsidRDefault="00E03727" w:rsidP="00466F94">
      <w:pPr>
        <w:jc w:val="center"/>
      </w:pPr>
      <w:r w:rsidRPr="00E03727">
        <w:rPr>
          <w:noProof/>
        </w:rPr>
        <w:drawing>
          <wp:inline distT="0" distB="0" distL="0" distR="0" wp14:anchorId="6FC66B15" wp14:editId="3137A59F">
            <wp:extent cx="2244090" cy="2474510"/>
            <wp:effectExtent l="133350" t="114300" r="118110" b="173990"/>
            <wp:docPr id="1320737710" name="Picture 1" descr="A white and black piece of plastic on a blue piece of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37710" name="Picture 1" descr="A white and black piece of plastic on a blue piece of metal&#10;&#10;Description automatically generated"/>
                    <pic:cNvPicPr/>
                  </pic:nvPicPr>
                  <pic:blipFill>
                    <a:blip r:embed="rId42"/>
                    <a:stretch>
                      <a:fillRect/>
                    </a:stretch>
                  </pic:blipFill>
                  <pic:spPr>
                    <a:xfrm>
                      <a:off x="0" y="0"/>
                      <a:ext cx="2260270" cy="249235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F366782" w14:textId="391CFFDE" w:rsidR="00225EDF" w:rsidRDefault="00225EDF" w:rsidP="00225EDF">
      <w:pPr>
        <w:pStyle w:val="Heading3"/>
      </w:pPr>
      <w:r>
        <w:t xml:space="preserve">Step </w:t>
      </w:r>
      <w:r w:rsidR="005000F1">
        <w:t>2</w:t>
      </w:r>
    </w:p>
    <w:p w14:paraId="3F3653FA" w14:textId="04981AAF" w:rsidR="00225EDF" w:rsidRPr="00225EDF" w:rsidRDefault="00225EDF" w:rsidP="008807D6">
      <w:pPr>
        <w:ind w:left="720"/>
      </w:pPr>
      <w:r w:rsidRPr="00225EDF">
        <w:t xml:space="preserve">Make a series of small bends in the rail in the section between the Infeed and Outfeed Tangent Lengths. </w:t>
      </w:r>
    </w:p>
    <w:p w14:paraId="22408599" w14:textId="20FAAE0B" w:rsidR="00225EDF" w:rsidRDefault="000A25A1" w:rsidP="00225EDF">
      <w:pPr>
        <w:ind w:left="720"/>
        <w:rPr>
          <w:b/>
          <w:bCs/>
        </w:rPr>
      </w:pPr>
      <w:r>
        <w:rPr>
          <w:b/>
          <w:bCs/>
        </w:rPr>
        <w:t>Do</w:t>
      </w:r>
      <w:r w:rsidR="00225EDF" w:rsidRPr="00225EDF">
        <w:rPr>
          <w:b/>
          <w:bCs/>
        </w:rPr>
        <w:t xml:space="preserve"> not over bend the rail!  It is</w:t>
      </w:r>
      <w:r>
        <w:rPr>
          <w:b/>
          <w:bCs/>
        </w:rPr>
        <w:t xml:space="preserve"> </w:t>
      </w:r>
      <w:r w:rsidR="00225EDF" w:rsidRPr="00225EDF">
        <w:rPr>
          <w:b/>
          <w:bCs/>
        </w:rPr>
        <w:t>better to “</w:t>
      </w:r>
      <w:r w:rsidR="00246939">
        <w:rPr>
          <w:b/>
          <w:bCs/>
        </w:rPr>
        <w:t>under</w:t>
      </w:r>
      <w:r w:rsidR="004755FD">
        <w:rPr>
          <w:b/>
          <w:bCs/>
        </w:rPr>
        <w:t xml:space="preserve"> </w:t>
      </w:r>
      <w:r w:rsidR="00246939">
        <w:rPr>
          <w:b/>
          <w:bCs/>
        </w:rPr>
        <w:t>bend</w:t>
      </w:r>
      <w:r w:rsidR="00225EDF" w:rsidRPr="00225EDF">
        <w:rPr>
          <w:b/>
          <w:bCs/>
        </w:rPr>
        <w:t xml:space="preserve">” </w:t>
      </w:r>
      <w:r>
        <w:rPr>
          <w:b/>
          <w:bCs/>
        </w:rPr>
        <w:t>until reaching the desired radius.</w:t>
      </w:r>
    </w:p>
    <w:p w14:paraId="6F7819BA" w14:textId="77777777" w:rsidR="00D70700" w:rsidRDefault="00D70700" w:rsidP="00225EDF">
      <w:pPr>
        <w:ind w:left="720"/>
        <w:rPr>
          <w:b/>
          <w:bCs/>
        </w:rPr>
      </w:pPr>
    </w:p>
    <w:p w14:paraId="27864E7A" w14:textId="764CC216" w:rsidR="006D5CFE" w:rsidRPr="00A176ED" w:rsidRDefault="00D70700" w:rsidP="00A176ED">
      <w:pPr>
        <w:ind w:left="1440" w:firstLine="720"/>
        <w:rPr>
          <w:b/>
          <w:bCs/>
        </w:rPr>
      </w:pPr>
      <w:r w:rsidRPr="00D70700">
        <w:rPr>
          <w:b/>
          <w:bCs/>
          <w:noProof/>
        </w:rPr>
        <w:drawing>
          <wp:inline distT="0" distB="0" distL="0" distR="0" wp14:anchorId="48A895D8" wp14:editId="3081AABD">
            <wp:extent cx="3205480" cy="2909826"/>
            <wp:effectExtent l="133350" t="114300" r="128270" b="157480"/>
            <wp:docPr id="1245702350" name="Picture 1" descr="A piece of metal with a white plastic piece attached to a blue pie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02350" name="Picture 1" descr="A piece of metal with a white plastic piece attached to a blue piece&#10;&#10;Description automatically generated"/>
                    <pic:cNvPicPr/>
                  </pic:nvPicPr>
                  <pic:blipFill>
                    <a:blip r:embed="rId43"/>
                    <a:stretch>
                      <a:fillRect/>
                    </a:stretch>
                  </pic:blipFill>
                  <pic:spPr>
                    <a:xfrm>
                      <a:off x="0" y="0"/>
                      <a:ext cx="3214759" cy="29182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163D1C2" w14:textId="4FBEA1AD" w:rsidR="004E649B" w:rsidRDefault="004A2F6B" w:rsidP="004E649B">
      <w:pPr>
        <w:pStyle w:val="Heading2"/>
      </w:pPr>
      <w:r>
        <w:lastRenderedPageBreak/>
        <w:t>EZGUIDE</w:t>
      </w:r>
      <w:r w:rsidRPr="004A2F6B">
        <w:rPr>
          <w:vertAlign w:val="superscript"/>
        </w:rPr>
        <w:t>TM</w:t>
      </w:r>
      <w:r>
        <w:t xml:space="preserve"> Rail Roller Instructions</w:t>
      </w:r>
    </w:p>
    <w:p w14:paraId="0570D926" w14:textId="6F69B512" w:rsidR="00305796" w:rsidRDefault="002613A9" w:rsidP="002613A9">
      <w:pPr>
        <w:pStyle w:val="Heading3"/>
      </w:pPr>
      <w:r>
        <w:t>Step 1</w:t>
      </w:r>
    </w:p>
    <w:p w14:paraId="4E9524F6" w14:textId="77777777" w:rsidR="00635CBE" w:rsidRPr="00635CBE" w:rsidRDefault="00635CBE" w:rsidP="00635CBE">
      <w:pPr>
        <w:pStyle w:val="BodyTextIndent4"/>
        <w:ind w:left="0"/>
      </w:pPr>
    </w:p>
    <w:p w14:paraId="0D5A36CA" w14:textId="77777777" w:rsidR="007A0721" w:rsidRDefault="00264A62" w:rsidP="00BA26B6">
      <w:pPr>
        <w:pStyle w:val="BodyTextIndent4"/>
        <w:ind w:left="0"/>
        <w:jc w:val="center"/>
      </w:pPr>
      <w:r>
        <w:t>When using the EZGUIDE</w:t>
      </w:r>
      <w:r w:rsidRPr="00C950C0">
        <w:rPr>
          <w:vertAlign w:val="superscript"/>
        </w:rPr>
        <w:t>TM</w:t>
      </w:r>
      <w:r>
        <w:t xml:space="preserve"> Rail Roller it is important to select the correct set of rollers for the guide rail being used. </w:t>
      </w:r>
    </w:p>
    <w:p w14:paraId="4BB56431" w14:textId="56A1156F" w:rsidR="007A0721" w:rsidRDefault="00264A62" w:rsidP="007A0721">
      <w:pPr>
        <w:pStyle w:val="BodyTextIndent4"/>
        <w:numPr>
          <w:ilvl w:val="0"/>
          <w:numId w:val="26"/>
        </w:numPr>
      </w:pPr>
      <w:r>
        <w:t xml:space="preserve">Each roller set is shaped to a specific guide rail profile. </w:t>
      </w:r>
    </w:p>
    <w:p w14:paraId="6731EB12" w14:textId="74F5C5BA" w:rsidR="007A0721" w:rsidRDefault="00264A62" w:rsidP="007A0721">
      <w:pPr>
        <w:pStyle w:val="BodyTextIndent4"/>
        <w:numPr>
          <w:ilvl w:val="0"/>
          <w:numId w:val="26"/>
        </w:numPr>
      </w:pPr>
      <w:r>
        <w:t xml:space="preserve">Guide rail roller sets contain (4) rollers, (2) white rollers and (2) black rollers. </w:t>
      </w:r>
    </w:p>
    <w:p w14:paraId="7B091D23" w14:textId="5BBBFA91" w:rsidR="00264A62" w:rsidRDefault="00264A62" w:rsidP="007A0721">
      <w:pPr>
        <w:pStyle w:val="BodyTextIndent4"/>
        <w:numPr>
          <w:ilvl w:val="0"/>
          <w:numId w:val="26"/>
        </w:numPr>
      </w:pPr>
      <w:r>
        <w:t>Idler Rollers w/ Bearings and Drive Rollers (w/ Keyway).</w:t>
      </w:r>
    </w:p>
    <w:p w14:paraId="4F15EAB2" w14:textId="53E7B49F" w:rsidR="00BA26B6" w:rsidRDefault="00264A62" w:rsidP="00BA26B6">
      <w:pPr>
        <w:pStyle w:val="BodyTextIndent4"/>
        <w:ind w:left="0"/>
        <w:jc w:val="center"/>
      </w:pPr>
      <w:r w:rsidRPr="00664573">
        <w:rPr>
          <w:noProof/>
        </w:rPr>
        <w:drawing>
          <wp:inline distT="0" distB="0" distL="0" distR="0" wp14:anchorId="4CF0194B" wp14:editId="6656FBBC">
            <wp:extent cx="5579162" cy="2533650"/>
            <wp:effectExtent l="133350" t="114300" r="154940" b="171450"/>
            <wp:docPr id="140738289" name="Picture 1" descr="A group of black and white spo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8289" name="Picture 1" descr="A group of black and white spools&#10;&#10;AI-generated content may be incorrect."/>
                    <pic:cNvPicPr/>
                  </pic:nvPicPr>
                  <pic:blipFill>
                    <a:blip r:embed="rId44"/>
                    <a:stretch>
                      <a:fillRect/>
                    </a:stretch>
                  </pic:blipFill>
                  <pic:spPr>
                    <a:xfrm>
                      <a:off x="0" y="0"/>
                      <a:ext cx="5614471" cy="25496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3502D7" w14:textId="77777777" w:rsidR="00264A62" w:rsidRDefault="00264A62" w:rsidP="00BA26B6">
      <w:pPr>
        <w:pStyle w:val="BodyTextIndent4"/>
        <w:ind w:left="0"/>
        <w:jc w:val="center"/>
      </w:pPr>
    </w:p>
    <w:p w14:paraId="0FE49A7B" w14:textId="77777777" w:rsidR="00264A62" w:rsidRDefault="00264A62" w:rsidP="00BA26B6">
      <w:pPr>
        <w:pStyle w:val="BodyTextIndent4"/>
        <w:ind w:left="0"/>
        <w:jc w:val="center"/>
      </w:pPr>
    </w:p>
    <w:p w14:paraId="3D467BEB" w14:textId="77777777" w:rsidR="00264A62" w:rsidRDefault="00264A62" w:rsidP="00BA26B6">
      <w:pPr>
        <w:pStyle w:val="BodyTextIndent4"/>
        <w:ind w:left="0"/>
        <w:jc w:val="center"/>
      </w:pPr>
    </w:p>
    <w:p w14:paraId="0581E876" w14:textId="77777777" w:rsidR="00264A62" w:rsidRDefault="00264A62" w:rsidP="00BA26B6">
      <w:pPr>
        <w:pStyle w:val="BodyTextIndent4"/>
        <w:ind w:left="0"/>
        <w:jc w:val="center"/>
      </w:pPr>
    </w:p>
    <w:p w14:paraId="4A41ABCA" w14:textId="77777777" w:rsidR="00264A62" w:rsidRDefault="00264A62" w:rsidP="00BA26B6">
      <w:pPr>
        <w:pStyle w:val="BodyTextIndent4"/>
        <w:ind w:left="0"/>
        <w:jc w:val="center"/>
      </w:pPr>
    </w:p>
    <w:p w14:paraId="3CC0928C" w14:textId="77777777" w:rsidR="00264A62" w:rsidRDefault="00264A62" w:rsidP="00BA26B6">
      <w:pPr>
        <w:pStyle w:val="BodyTextIndent4"/>
        <w:ind w:left="0"/>
        <w:jc w:val="center"/>
      </w:pPr>
    </w:p>
    <w:p w14:paraId="458AD15E" w14:textId="77777777" w:rsidR="00264A62" w:rsidRDefault="00264A62" w:rsidP="00BA26B6">
      <w:pPr>
        <w:pStyle w:val="BodyTextIndent4"/>
        <w:ind w:left="0"/>
        <w:jc w:val="center"/>
      </w:pPr>
    </w:p>
    <w:p w14:paraId="795EC077" w14:textId="77777777" w:rsidR="00264A62" w:rsidRDefault="00264A62" w:rsidP="00BA26B6">
      <w:pPr>
        <w:pStyle w:val="BodyTextIndent4"/>
        <w:ind w:left="0"/>
        <w:jc w:val="center"/>
      </w:pPr>
    </w:p>
    <w:p w14:paraId="088C4FA5" w14:textId="77777777" w:rsidR="00264A62" w:rsidRDefault="00264A62" w:rsidP="00BA26B6">
      <w:pPr>
        <w:pStyle w:val="BodyTextIndent4"/>
        <w:ind w:left="0"/>
        <w:jc w:val="center"/>
      </w:pPr>
    </w:p>
    <w:p w14:paraId="4169712D" w14:textId="77777777" w:rsidR="00264A62" w:rsidRDefault="00264A62" w:rsidP="00BA26B6">
      <w:pPr>
        <w:pStyle w:val="BodyTextIndent4"/>
        <w:ind w:left="0"/>
        <w:jc w:val="center"/>
      </w:pPr>
    </w:p>
    <w:p w14:paraId="48836202" w14:textId="77777777" w:rsidR="003926E2" w:rsidRDefault="003926E2" w:rsidP="00635CBE">
      <w:pPr>
        <w:pStyle w:val="Heading3"/>
        <w:ind w:left="0"/>
      </w:pPr>
    </w:p>
    <w:p w14:paraId="1F4522C5" w14:textId="77777777" w:rsidR="00635CBE" w:rsidRPr="00635CBE" w:rsidRDefault="00635CBE" w:rsidP="00635CBE">
      <w:pPr>
        <w:pStyle w:val="BodyTextIndent4"/>
      </w:pPr>
    </w:p>
    <w:p w14:paraId="29F81DCB" w14:textId="66B668AC" w:rsidR="00305796" w:rsidRDefault="00925099" w:rsidP="00925099">
      <w:pPr>
        <w:pStyle w:val="Heading3"/>
      </w:pPr>
      <w:r>
        <w:lastRenderedPageBreak/>
        <w:t>Step</w:t>
      </w:r>
      <w:r w:rsidR="00635CBE">
        <w:t xml:space="preserve"> 2</w:t>
      </w:r>
    </w:p>
    <w:p w14:paraId="5BE44221" w14:textId="77777777" w:rsidR="00F6486B" w:rsidRPr="00F6486B" w:rsidRDefault="00F6486B" w:rsidP="00F6486B">
      <w:pPr>
        <w:pStyle w:val="BodyTextIndent4"/>
      </w:pPr>
    </w:p>
    <w:p w14:paraId="41F4F16A" w14:textId="77777777" w:rsidR="003926E2" w:rsidRDefault="00264A62" w:rsidP="00264A62">
      <w:pPr>
        <w:pStyle w:val="BodyTextIndent4"/>
      </w:pPr>
      <w:r>
        <w:t xml:space="preserve">Place the rollers on the device in the intended configuration and tighten them down using the hand knobs. </w:t>
      </w:r>
    </w:p>
    <w:p w14:paraId="3BDE51F9" w14:textId="50A810FD" w:rsidR="003926E2" w:rsidRDefault="00264A62" w:rsidP="003926E2">
      <w:pPr>
        <w:pStyle w:val="BodyTextIndent4"/>
        <w:numPr>
          <w:ilvl w:val="0"/>
          <w:numId w:val="25"/>
        </w:numPr>
        <w:spacing w:after="0"/>
      </w:pPr>
      <w:r>
        <w:t>The Rail Roller has (2) configurations</w:t>
      </w:r>
      <w:r w:rsidR="003926E2">
        <w:t>;</w:t>
      </w:r>
      <w:r>
        <w:t xml:space="preserve"> one for rolling inside curves and one for rolling outside curves</w:t>
      </w:r>
      <w:r w:rsidR="003926E2">
        <w:t>.</w:t>
      </w:r>
    </w:p>
    <w:p w14:paraId="7E670D1E" w14:textId="77777777" w:rsidR="003926E2" w:rsidRDefault="00264A62" w:rsidP="003926E2">
      <w:pPr>
        <w:pStyle w:val="BodyTextIndent4"/>
        <w:numPr>
          <w:ilvl w:val="0"/>
          <w:numId w:val="25"/>
        </w:numPr>
        <w:spacing w:after="0"/>
      </w:pPr>
      <w:r>
        <w:t xml:space="preserve">The inside curve configuration uses the white idler roller (with bearings) and has the black drive roller (keyed) placed on top.  </w:t>
      </w:r>
    </w:p>
    <w:p w14:paraId="6205034A" w14:textId="5AFB8696" w:rsidR="00264A62" w:rsidRDefault="00264A62" w:rsidP="003926E2">
      <w:pPr>
        <w:pStyle w:val="BodyTextIndent4"/>
        <w:numPr>
          <w:ilvl w:val="0"/>
          <w:numId w:val="25"/>
        </w:numPr>
        <w:spacing w:after="0"/>
      </w:pPr>
      <w:r>
        <w:t>The outside curve configuration has the white drive roller (keyed) on top and uses the black idler roller (with bearings).</w:t>
      </w:r>
    </w:p>
    <w:p w14:paraId="779A6030" w14:textId="0D22649D" w:rsidR="00590DB3" w:rsidRDefault="00843B9E" w:rsidP="00590DB3">
      <w:pPr>
        <w:pStyle w:val="BodyTextIndent4"/>
        <w:ind w:left="0"/>
        <w:jc w:val="center"/>
      </w:pPr>
      <w:r>
        <w:rPr>
          <w:noProof/>
        </w:rPr>
        <w:drawing>
          <wp:inline distT="0" distB="0" distL="0" distR="0" wp14:anchorId="7B7A8A29" wp14:editId="07872A89">
            <wp:extent cx="3676650" cy="2758565"/>
            <wp:effectExtent l="133350" t="114300" r="133350" b="156210"/>
            <wp:docPr id="35" name="Picture 3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with medium confidence"/>
                    <pic:cNvPicPr/>
                  </pic:nvPicPr>
                  <pic:blipFill>
                    <a:blip r:embed="rId45"/>
                    <a:stretch>
                      <a:fillRect/>
                    </a:stretch>
                  </pic:blipFill>
                  <pic:spPr>
                    <a:xfrm>
                      <a:off x="0" y="0"/>
                      <a:ext cx="3738767" cy="280517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22F11E1" w14:textId="43620A18" w:rsidR="00C27648" w:rsidRPr="004B3103" w:rsidRDefault="00AA374D" w:rsidP="00C27648">
      <w:pPr>
        <w:pStyle w:val="BodyTextIndent4"/>
        <w:ind w:left="0"/>
        <w:jc w:val="center"/>
      </w:pPr>
      <w:r>
        <w:rPr>
          <w:noProof/>
        </w:rPr>
        <w:drawing>
          <wp:inline distT="0" distB="0" distL="0" distR="0" wp14:anchorId="232A1AEE" wp14:editId="7ACA741C">
            <wp:extent cx="3648075" cy="2745692"/>
            <wp:effectExtent l="152400" t="114300" r="142875" b="169545"/>
            <wp:docPr id="41" name="Picture 4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graphical user interface&#10;&#10;Description automatically generated"/>
                    <pic:cNvPicPr/>
                  </pic:nvPicPr>
                  <pic:blipFill>
                    <a:blip r:embed="rId46"/>
                    <a:stretch>
                      <a:fillRect/>
                    </a:stretch>
                  </pic:blipFill>
                  <pic:spPr>
                    <a:xfrm>
                      <a:off x="0" y="0"/>
                      <a:ext cx="3712874" cy="27944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C82789" w14:textId="22D82B2D" w:rsidR="00F6486B" w:rsidRPr="00F6486B" w:rsidRDefault="00BD6D1E" w:rsidP="00A176ED">
      <w:pPr>
        <w:pStyle w:val="Heading3"/>
      </w:pPr>
      <w:r>
        <w:lastRenderedPageBreak/>
        <w:t>Step 3</w:t>
      </w:r>
    </w:p>
    <w:p w14:paraId="5E74EC8D" w14:textId="41BEFFBB" w:rsidR="00BD6D1E" w:rsidRDefault="003710E0" w:rsidP="00BD6D1E">
      <w:pPr>
        <w:pStyle w:val="BodyTextIndent4"/>
      </w:pPr>
      <w:r>
        <w:t>Insert the guide rail between the rollers in the correct orientation so that the rail is cradled by the rollers. Position the rail so the marked tangent point is centered with the top roller.</w:t>
      </w:r>
    </w:p>
    <w:p w14:paraId="518CF0E8" w14:textId="77777777" w:rsidR="00A176ED" w:rsidRPr="002D2EEC" w:rsidRDefault="00A176ED" w:rsidP="00A176ED">
      <w:pPr>
        <w:pStyle w:val="Heading3"/>
      </w:pPr>
      <w:r>
        <w:t>Step 4</w:t>
      </w:r>
    </w:p>
    <w:p w14:paraId="2702C714" w14:textId="77777777" w:rsidR="00A176ED" w:rsidRDefault="00A176ED" w:rsidP="00A176ED">
      <w:pPr>
        <w:pStyle w:val="BodyTextIndent4"/>
      </w:pPr>
      <w:r>
        <w:t>Spin the knurled adjustment knob to bend the rail at the marked tangent point. To decrease the possibility of over-bending, use a series of small adjustments to get the desired angle.</w:t>
      </w:r>
    </w:p>
    <w:p w14:paraId="309C1917" w14:textId="77777777" w:rsidR="00A176ED" w:rsidRPr="002D2EEC" w:rsidRDefault="00A176ED" w:rsidP="00A176ED">
      <w:pPr>
        <w:pStyle w:val="Heading3"/>
      </w:pPr>
      <w:r>
        <w:t>Step 5</w:t>
      </w:r>
    </w:p>
    <w:p w14:paraId="6EF17CFA" w14:textId="274B6B25" w:rsidR="00364D0A" w:rsidRPr="00BD6D1E" w:rsidRDefault="00A176ED" w:rsidP="00A176ED">
      <w:pPr>
        <w:pStyle w:val="BodyTextIndent4"/>
      </w:pPr>
      <w:r>
        <w:t xml:space="preserve">Turn the crank handle to roll the guide rail between the tangent marks. </w:t>
      </w:r>
    </w:p>
    <w:p w14:paraId="1454B9C6" w14:textId="0C18DB8A" w:rsidR="00C27D80" w:rsidRDefault="00E1728A" w:rsidP="00C27D80">
      <w:pPr>
        <w:pStyle w:val="BodyTextIndent4"/>
        <w:ind w:left="0"/>
        <w:jc w:val="center"/>
      </w:pPr>
      <w:r>
        <w:rPr>
          <w:noProof/>
        </w:rPr>
        <w:drawing>
          <wp:inline distT="0" distB="0" distL="0" distR="0" wp14:anchorId="30AAE5E5" wp14:editId="3984660A">
            <wp:extent cx="4485855" cy="3371850"/>
            <wp:effectExtent l="133350" t="114300" r="124460" b="171450"/>
            <wp:docPr id="28" name="Picture 28" descr="A picture containing text,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blue&#10;&#10;Description automatically generated"/>
                    <pic:cNvPicPr/>
                  </pic:nvPicPr>
                  <pic:blipFill>
                    <a:blip r:embed="rId47"/>
                    <a:stretch>
                      <a:fillRect/>
                    </a:stretch>
                  </pic:blipFill>
                  <pic:spPr>
                    <a:xfrm>
                      <a:off x="0" y="0"/>
                      <a:ext cx="4513880" cy="339291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388D48B" w14:textId="534E99AF" w:rsidR="00BD6D1E" w:rsidRDefault="00BD6D1E" w:rsidP="00C27D80">
      <w:pPr>
        <w:pStyle w:val="BodyTextIndent4"/>
        <w:ind w:left="0"/>
        <w:jc w:val="center"/>
      </w:pPr>
    </w:p>
    <w:p w14:paraId="096AA977" w14:textId="5BF3FA5E" w:rsidR="00BD6D1E" w:rsidRDefault="00BD6D1E" w:rsidP="00C27D80">
      <w:pPr>
        <w:pStyle w:val="BodyTextIndent4"/>
        <w:ind w:left="0"/>
        <w:jc w:val="center"/>
      </w:pPr>
    </w:p>
    <w:p w14:paraId="39D8D492" w14:textId="4E5FB882" w:rsidR="00BD6D1E" w:rsidRDefault="00BD6D1E" w:rsidP="00C27D80">
      <w:pPr>
        <w:pStyle w:val="BodyTextIndent4"/>
        <w:ind w:left="0"/>
        <w:jc w:val="center"/>
      </w:pPr>
    </w:p>
    <w:p w14:paraId="49363A67" w14:textId="406B5FD4" w:rsidR="00BD6D1E" w:rsidRDefault="00BD6D1E" w:rsidP="00C27D80">
      <w:pPr>
        <w:pStyle w:val="BodyTextIndent4"/>
        <w:ind w:left="0"/>
        <w:jc w:val="center"/>
      </w:pPr>
    </w:p>
    <w:p w14:paraId="5FB70E5E" w14:textId="77777777" w:rsidR="006336ED" w:rsidRDefault="006336ED" w:rsidP="00C27D80">
      <w:pPr>
        <w:pStyle w:val="BodyTextIndent4"/>
        <w:ind w:left="0"/>
        <w:jc w:val="center"/>
      </w:pPr>
    </w:p>
    <w:p w14:paraId="35DDFA89" w14:textId="77777777" w:rsidR="006336ED" w:rsidRDefault="006336ED" w:rsidP="00C27D80">
      <w:pPr>
        <w:pStyle w:val="BodyTextIndent4"/>
        <w:ind w:left="0"/>
        <w:jc w:val="center"/>
      </w:pPr>
    </w:p>
    <w:p w14:paraId="1A2A4004" w14:textId="77777777" w:rsidR="006336ED" w:rsidRDefault="006336ED" w:rsidP="00C27D80">
      <w:pPr>
        <w:pStyle w:val="BodyTextIndent4"/>
        <w:ind w:left="0"/>
        <w:jc w:val="center"/>
      </w:pPr>
    </w:p>
    <w:p w14:paraId="65577105" w14:textId="77777777" w:rsidR="006336ED" w:rsidRDefault="006336ED" w:rsidP="00C27D80">
      <w:pPr>
        <w:pStyle w:val="BodyTextIndent4"/>
        <w:ind w:left="0"/>
        <w:jc w:val="center"/>
      </w:pPr>
    </w:p>
    <w:p w14:paraId="226AEE22" w14:textId="77777777" w:rsidR="00A22785" w:rsidRDefault="00A22785" w:rsidP="007D75D1">
      <w:pPr>
        <w:pStyle w:val="BodyTextIndent"/>
        <w:ind w:left="0"/>
        <w:rPr>
          <w:b/>
          <w:bCs/>
          <w:sz w:val="24"/>
          <w:szCs w:val="24"/>
        </w:rPr>
      </w:pPr>
    </w:p>
    <w:p w14:paraId="67DFAEBE" w14:textId="45A5FE9C" w:rsidR="00FA3560" w:rsidRDefault="00FA3560" w:rsidP="008306DD">
      <w:pPr>
        <w:pStyle w:val="Heading1"/>
      </w:pPr>
      <w:r>
        <w:lastRenderedPageBreak/>
        <w:t xml:space="preserve">Guide Rail Installation </w:t>
      </w:r>
    </w:p>
    <w:p w14:paraId="4CF7876F" w14:textId="77777777" w:rsidR="00591339" w:rsidRPr="00C97CC9" w:rsidRDefault="00591339" w:rsidP="00C97CC9"/>
    <w:p w14:paraId="390A60E4" w14:textId="059BB77E" w:rsidR="00591339" w:rsidRDefault="00591339" w:rsidP="008306DD">
      <w:pPr>
        <w:pStyle w:val="ListParagraph"/>
        <w:numPr>
          <w:ilvl w:val="0"/>
          <w:numId w:val="14"/>
        </w:numPr>
        <w:contextualSpacing w:val="0"/>
        <w:rPr>
          <w:rFonts w:cstheme="minorHAnsi"/>
          <w:b/>
          <w:bCs/>
          <w:u w:val="single"/>
        </w:rPr>
      </w:pPr>
      <w:r>
        <w:rPr>
          <w:rFonts w:cstheme="minorHAnsi"/>
          <w:b/>
          <w:bCs/>
          <w:u w:val="single"/>
        </w:rPr>
        <w:t>Measure and Cut Guide Rail</w:t>
      </w:r>
    </w:p>
    <w:p w14:paraId="25C4A85F" w14:textId="6C2E975D" w:rsidR="00591339" w:rsidRDefault="00B35B4D" w:rsidP="00591339">
      <w:pPr>
        <w:pStyle w:val="ListParagraph"/>
        <w:ind w:left="360"/>
      </w:pPr>
      <w:r>
        <w:t>M</w:t>
      </w:r>
      <w:r w:rsidR="00591339">
        <w:t>easure and cut the straight pieces of guide rail for the system</w:t>
      </w:r>
      <w:r w:rsidR="00A176ED">
        <w:t xml:space="preserve">. </w:t>
      </w:r>
      <w:r w:rsidR="002D2A25">
        <w:t xml:space="preserve">Refer to the </w:t>
      </w:r>
      <w:r w:rsidR="002D2A25" w:rsidRPr="002D2A25">
        <w:rPr>
          <w:b/>
          <w:bCs/>
        </w:rPr>
        <w:t>Bending Guide Rail</w:t>
      </w:r>
      <w:r w:rsidR="00A97539">
        <w:t xml:space="preserve"> </w:t>
      </w:r>
      <w:r w:rsidR="002D2A25">
        <w:t>section</w:t>
      </w:r>
      <w:r w:rsidR="00A97539">
        <w:t xml:space="preserve"> </w:t>
      </w:r>
      <w:r w:rsidR="002D2A25">
        <w:t>to get the curved sections of guide rail.</w:t>
      </w:r>
    </w:p>
    <w:p w14:paraId="41DAFD98" w14:textId="77777777" w:rsidR="00591339" w:rsidRDefault="00591339" w:rsidP="00591339">
      <w:pPr>
        <w:pStyle w:val="ListParagraph"/>
        <w:ind w:left="360"/>
        <w:contextualSpacing w:val="0"/>
        <w:rPr>
          <w:rFonts w:cstheme="minorHAnsi"/>
          <w:b/>
          <w:bCs/>
          <w:u w:val="single"/>
        </w:rPr>
      </w:pPr>
    </w:p>
    <w:p w14:paraId="1144C213" w14:textId="4F1378B4" w:rsidR="008306DD" w:rsidRPr="00425D23" w:rsidRDefault="008306DD" w:rsidP="008306DD">
      <w:pPr>
        <w:pStyle w:val="ListParagraph"/>
        <w:numPr>
          <w:ilvl w:val="0"/>
          <w:numId w:val="14"/>
        </w:numPr>
        <w:contextualSpacing w:val="0"/>
        <w:rPr>
          <w:rFonts w:cstheme="minorHAnsi"/>
          <w:b/>
          <w:bCs/>
          <w:u w:val="single"/>
        </w:rPr>
      </w:pPr>
      <w:r w:rsidRPr="00425D23">
        <w:rPr>
          <w:rFonts w:cstheme="minorHAnsi"/>
          <w:b/>
          <w:bCs/>
          <w:u w:val="single"/>
        </w:rPr>
        <w:t>Loosen Rail Clamps</w:t>
      </w:r>
    </w:p>
    <w:p w14:paraId="1AD783C4" w14:textId="427E83D7" w:rsidR="001439AC" w:rsidRPr="00425D23" w:rsidRDefault="008306DD" w:rsidP="002D7DE8">
      <w:pPr>
        <w:pStyle w:val="BodyTextIndent"/>
        <w:rPr>
          <w:rFonts w:cstheme="minorHAnsi"/>
        </w:rPr>
      </w:pPr>
      <w:r w:rsidRPr="00425D23">
        <w:t>To install the guide rail into the manual adjust brackets</w:t>
      </w:r>
      <w:r w:rsidR="0053795D">
        <w:t>,</w:t>
      </w:r>
      <w:r w:rsidRPr="00425D23">
        <w:t xml:space="preserve"> </w:t>
      </w:r>
      <w:r w:rsidRPr="00425D23">
        <w:rPr>
          <w:rFonts w:cstheme="minorHAnsi"/>
        </w:rPr>
        <w:t xml:space="preserve">use a 2mm hex wrench to loosen the screw in the center of the guide rail clamp of each bracket. </w:t>
      </w:r>
    </w:p>
    <w:p w14:paraId="777F81AF" w14:textId="3458DACD" w:rsidR="009819A7" w:rsidRPr="00425D23" w:rsidRDefault="009819A7" w:rsidP="009819A7">
      <w:pPr>
        <w:pStyle w:val="ListParagraph"/>
        <w:numPr>
          <w:ilvl w:val="0"/>
          <w:numId w:val="14"/>
        </w:numPr>
        <w:tabs>
          <w:tab w:val="left" w:pos="720"/>
        </w:tabs>
        <w:rPr>
          <w:rFonts w:ascii="Calibri" w:hAnsi="Calibri" w:cs="Calibri"/>
          <w:b/>
          <w:bCs/>
          <w:u w:val="single"/>
        </w:rPr>
      </w:pPr>
      <w:r w:rsidRPr="00425D23">
        <w:rPr>
          <w:rFonts w:ascii="Calibri" w:hAnsi="Calibri" w:cs="Calibri"/>
          <w:b/>
          <w:bCs/>
          <w:u w:val="single"/>
        </w:rPr>
        <w:t>Insert Guide Rail</w:t>
      </w:r>
    </w:p>
    <w:p w14:paraId="719F00D2" w14:textId="6310B999" w:rsidR="009819A7" w:rsidRPr="00425D23" w:rsidRDefault="009819A7" w:rsidP="009819A7">
      <w:pPr>
        <w:pStyle w:val="ListParagraph"/>
        <w:ind w:left="360"/>
        <w:rPr>
          <w:rFonts w:ascii="Calibri" w:hAnsi="Calibri" w:cs="Calibri"/>
        </w:rPr>
      </w:pPr>
      <w:r w:rsidRPr="00425D23">
        <w:rPr>
          <w:rFonts w:ascii="Calibri" w:hAnsi="Calibri" w:cs="Calibri"/>
        </w:rPr>
        <w:t>Insert the guide rail w</w:t>
      </w:r>
      <w:r w:rsidR="002F17F1">
        <w:rPr>
          <w:rFonts w:ascii="Calibri" w:hAnsi="Calibri" w:cs="Calibri"/>
        </w:rPr>
        <w:t>ith</w:t>
      </w:r>
      <w:r w:rsidRPr="00425D23">
        <w:rPr>
          <w:rFonts w:ascii="Calibri" w:hAnsi="Calibri" w:cs="Calibri"/>
        </w:rPr>
        <w:t xml:space="preserve"> the brackets unlocked and in the retracted position.</w:t>
      </w:r>
    </w:p>
    <w:p w14:paraId="53098642" w14:textId="6A938061" w:rsidR="009819A7" w:rsidRPr="001439AC" w:rsidRDefault="0053795D" w:rsidP="009819A7">
      <w:pPr>
        <w:pStyle w:val="BodyTextIndent"/>
        <w:numPr>
          <w:ilvl w:val="1"/>
          <w:numId w:val="16"/>
        </w:numPr>
        <w:spacing w:after="0"/>
        <w:rPr>
          <w:rFonts w:cstheme="minorHAnsi"/>
          <w:b/>
          <w:bCs/>
        </w:rPr>
      </w:pPr>
      <w:r>
        <w:rPr>
          <w:rFonts w:cstheme="minorHAnsi"/>
          <w:b/>
          <w:bCs/>
        </w:rPr>
        <w:t>Mounting in Straight Conveyor Sections</w:t>
      </w:r>
    </w:p>
    <w:p w14:paraId="2F707A21" w14:textId="58E6BECF" w:rsidR="009819A7" w:rsidRDefault="009819A7" w:rsidP="009819A7">
      <w:pPr>
        <w:pStyle w:val="BodyTextIndent"/>
        <w:ind w:left="1440"/>
        <w:rPr>
          <w:rFonts w:cstheme="minorHAnsi"/>
        </w:rPr>
      </w:pPr>
      <w:r w:rsidRPr="00425D23">
        <w:rPr>
          <w:rFonts w:cstheme="minorHAnsi"/>
        </w:rPr>
        <w:t xml:space="preserve">Slide guide rail into the clamp at the end of the conveyor and repeat the process for all the straight brackets on the system. </w:t>
      </w:r>
    </w:p>
    <w:p w14:paraId="64C088D2" w14:textId="77777777" w:rsidR="00415B07" w:rsidRPr="00D51ECD" w:rsidRDefault="00415B07" w:rsidP="00415B07">
      <w:pPr>
        <w:pStyle w:val="BodyTextIndent"/>
        <w:numPr>
          <w:ilvl w:val="1"/>
          <w:numId w:val="16"/>
        </w:numPr>
        <w:spacing w:after="0"/>
        <w:rPr>
          <w:rFonts w:cstheme="minorHAnsi"/>
          <w:b/>
          <w:bCs/>
        </w:rPr>
      </w:pPr>
      <w:r>
        <w:rPr>
          <w:rFonts w:cstheme="minorHAnsi"/>
          <w:b/>
          <w:bCs/>
        </w:rPr>
        <w:t>Mounting in Curved Conveyor Sections</w:t>
      </w:r>
    </w:p>
    <w:p w14:paraId="494DD8EC" w14:textId="1C7F324D" w:rsidR="00415B07" w:rsidRDefault="00415B07" w:rsidP="00415B07">
      <w:pPr>
        <w:pStyle w:val="BodyTextIndent"/>
        <w:ind w:left="1440"/>
        <w:rPr>
          <w:rFonts w:cstheme="minorHAnsi"/>
        </w:rPr>
      </w:pPr>
      <w:r>
        <w:rPr>
          <w:rFonts w:cstheme="minorHAnsi"/>
        </w:rPr>
        <w:t>S</w:t>
      </w:r>
      <w:r w:rsidRPr="00425D23">
        <w:rPr>
          <w:rFonts w:cstheme="minorHAnsi"/>
        </w:rPr>
        <w:t>tart with the center bracket and work outwards</w:t>
      </w:r>
      <w:r>
        <w:rPr>
          <w:rFonts w:cstheme="minorHAnsi"/>
        </w:rPr>
        <w:t>. It may be necessary to loosen the (2) clamp halves and attach the clamp over the guide rail as opposed to sliding it through the clamp.</w:t>
      </w:r>
    </w:p>
    <w:p w14:paraId="11C34D1E" w14:textId="77777777" w:rsidR="00A573B3" w:rsidRDefault="00A573B3" w:rsidP="00415B07">
      <w:pPr>
        <w:pStyle w:val="BodyTextIndent"/>
        <w:ind w:left="0"/>
        <w:rPr>
          <w:rFonts w:cstheme="minorHAnsi"/>
        </w:rPr>
      </w:pPr>
    </w:p>
    <w:p w14:paraId="129967C1" w14:textId="66B5752C" w:rsidR="00A573B3" w:rsidRDefault="00CC7C93" w:rsidP="009819A7">
      <w:pPr>
        <w:pStyle w:val="BodyTextIndent"/>
        <w:ind w:left="1440"/>
        <w:rPr>
          <w:rFonts w:cstheme="minorHAnsi"/>
        </w:rPr>
      </w:pPr>
      <w:r w:rsidRPr="00CC7C93">
        <w:rPr>
          <w:noProof/>
        </w:rPr>
        <w:t xml:space="preserve"> </w:t>
      </w:r>
      <w:r w:rsidRPr="00CC7C93">
        <w:rPr>
          <w:rFonts w:cstheme="minorHAnsi"/>
          <w:noProof/>
        </w:rPr>
        <w:drawing>
          <wp:inline distT="0" distB="0" distL="0" distR="0" wp14:anchorId="5ACA2858" wp14:editId="0005B5E3">
            <wp:extent cx="4478300" cy="3362325"/>
            <wp:effectExtent l="0" t="0" r="0" b="0"/>
            <wp:docPr id="1537060781" name="Picture 1" descr="Blue and yellow mechanical pa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60781" name="Picture 1" descr="Blue and yellow mechanical parts&#10;&#10;Description automatically generated"/>
                    <pic:cNvPicPr/>
                  </pic:nvPicPr>
                  <pic:blipFill>
                    <a:blip r:embed="rId48"/>
                    <a:stretch>
                      <a:fillRect/>
                    </a:stretch>
                  </pic:blipFill>
                  <pic:spPr>
                    <a:xfrm>
                      <a:off x="0" y="0"/>
                      <a:ext cx="4491369" cy="3372137"/>
                    </a:xfrm>
                    <a:prstGeom prst="rect">
                      <a:avLst/>
                    </a:prstGeom>
                  </pic:spPr>
                </pic:pic>
              </a:graphicData>
            </a:graphic>
          </wp:inline>
        </w:drawing>
      </w:r>
    </w:p>
    <w:p w14:paraId="6803FC53" w14:textId="77777777" w:rsidR="002F17F1" w:rsidRDefault="002F17F1" w:rsidP="00944C52">
      <w:pPr>
        <w:pStyle w:val="BodyTextIndent"/>
        <w:ind w:left="0"/>
        <w:rPr>
          <w:rFonts w:cstheme="minorHAnsi"/>
        </w:rPr>
      </w:pPr>
    </w:p>
    <w:p w14:paraId="3B94520C" w14:textId="77777777" w:rsidR="00CC7C93" w:rsidRDefault="00CC7C93" w:rsidP="00944C52">
      <w:pPr>
        <w:pStyle w:val="BodyTextIndent"/>
        <w:ind w:left="0"/>
        <w:rPr>
          <w:rFonts w:cstheme="minorHAnsi"/>
        </w:rPr>
      </w:pPr>
    </w:p>
    <w:p w14:paraId="4D6054DF" w14:textId="77777777" w:rsidR="00A44EC2" w:rsidRDefault="00A44EC2" w:rsidP="00944C52">
      <w:pPr>
        <w:pStyle w:val="BodyTextIndent"/>
        <w:ind w:left="0"/>
        <w:rPr>
          <w:rFonts w:cstheme="minorHAnsi"/>
        </w:rPr>
      </w:pPr>
    </w:p>
    <w:p w14:paraId="32947D99" w14:textId="77777777" w:rsidR="009567C8" w:rsidRPr="00425D23" w:rsidRDefault="009567C8" w:rsidP="000544F6">
      <w:pPr>
        <w:pStyle w:val="BodyTextIndent"/>
        <w:ind w:left="1440"/>
        <w:rPr>
          <w:rFonts w:cstheme="minorHAnsi"/>
        </w:rPr>
      </w:pPr>
    </w:p>
    <w:p w14:paraId="4BBA2B41" w14:textId="04A4275E" w:rsidR="000544F6" w:rsidRPr="00425D23" w:rsidRDefault="000544F6" w:rsidP="000544F6">
      <w:pPr>
        <w:pStyle w:val="ListParagraph"/>
        <w:numPr>
          <w:ilvl w:val="0"/>
          <w:numId w:val="14"/>
        </w:numPr>
        <w:contextualSpacing w:val="0"/>
        <w:rPr>
          <w:rFonts w:ascii="Calibri" w:hAnsi="Calibri" w:cs="Calibri"/>
          <w:b/>
          <w:bCs/>
          <w:u w:val="single"/>
        </w:rPr>
      </w:pPr>
      <w:r w:rsidRPr="00425D23">
        <w:rPr>
          <w:rFonts w:ascii="Calibri" w:hAnsi="Calibri" w:cs="Calibri"/>
          <w:b/>
          <w:bCs/>
          <w:u w:val="single"/>
        </w:rPr>
        <w:lastRenderedPageBreak/>
        <w:t xml:space="preserve">Overlap the Guide Rail </w:t>
      </w:r>
      <w:r w:rsidR="0053795D">
        <w:rPr>
          <w:rFonts w:ascii="Calibri" w:hAnsi="Calibri" w:cs="Calibri"/>
          <w:b/>
          <w:bCs/>
          <w:u w:val="single"/>
        </w:rPr>
        <w:t xml:space="preserve">in the Direction of </w:t>
      </w:r>
      <w:r w:rsidRPr="00425D23">
        <w:rPr>
          <w:rFonts w:ascii="Calibri" w:hAnsi="Calibri" w:cs="Calibri"/>
          <w:b/>
          <w:bCs/>
          <w:u w:val="single"/>
        </w:rPr>
        <w:t>Flow</w:t>
      </w:r>
    </w:p>
    <w:p w14:paraId="1EFE6885" w14:textId="7E6E7616" w:rsidR="00ED28A8" w:rsidRDefault="000544F6" w:rsidP="000544F6">
      <w:pPr>
        <w:pStyle w:val="BodyTextIndent"/>
        <w:rPr>
          <w:rFonts w:cstheme="minorHAnsi"/>
        </w:rPr>
      </w:pPr>
      <w:r w:rsidRPr="00425D23">
        <w:rPr>
          <w:rFonts w:cstheme="minorHAnsi"/>
        </w:rPr>
        <w:t xml:space="preserve">At locations where the guide rail will overlap, be aware of the direction of flow when sliding the guide rail into the transition brackets.  </w:t>
      </w:r>
      <w:r w:rsidR="00A84667">
        <w:rPr>
          <w:rFonts w:cstheme="minorHAnsi"/>
        </w:rPr>
        <w:t xml:space="preserve">Refer to the picture below. </w:t>
      </w:r>
      <w:r w:rsidRPr="00425D23">
        <w:rPr>
          <w:rFonts w:cstheme="minorHAnsi"/>
        </w:rPr>
        <w:t xml:space="preserve">Overlap </w:t>
      </w:r>
      <w:r w:rsidR="00A84667">
        <w:rPr>
          <w:rFonts w:cstheme="minorHAnsi"/>
        </w:rPr>
        <w:t>s</w:t>
      </w:r>
      <w:r w:rsidRPr="00425D23">
        <w:rPr>
          <w:rFonts w:cstheme="minorHAnsi"/>
        </w:rPr>
        <w:t xml:space="preserve">traight pieces of guide rail </w:t>
      </w:r>
      <w:r w:rsidR="00C40C05">
        <w:rPr>
          <w:rFonts w:cstheme="minorHAnsi"/>
        </w:rPr>
        <w:t>1”</w:t>
      </w:r>
      <w:r w:rsidRPr="00425D23">
        <w:rPr>
          <w:rFonts w:cstheme="minorHAnsi"/>
        </w:rPr>
        <w:t xml:space="preserve"> </w:t>
      </w:r>
      <w:r w:rsidR="00C40C05">
        <w:rPr>
          <w:rFonts w:cstheme="minorHAnsi"/>
        </w:rPr>
        <w:t>beyond</w:t>
      </w:r>
      <w:r w:rsidRPr="00425D23">
        <w:rPr>
          <w:rFonts w:cstheme="minorHAnsi"/>
        </w:rPr>
        <w:t xml:space="preserve"> the clamp. </w:t>
      </w:r>
    </w:p>
    <w:p w14:paraId="4B73919C" w14:textId="68FDB0FE" w:rsidR="000544F6" w:rsidRDefault="00EC3FBA" w:rsidP="000544F6">
      <w:pPr>
        <w:pStyle w:val="BodyTextIndent"/>
        <w:rPr>
          <w:rFonts w:cstheme="minorHAnsi"/>
        </w:rPr>
      </w:pPr>
      <w:r>
        <w:rPr>
          <w:rFonts w:cstheme="minorHAnsi"/>
        </w:rPr>
        <w:t xml:space="preserve">For overlaps </w:t>
      </w:r>
      <w:r w:rsidR="003A635A">
        <w:rPr>
          <w:rFonts w:cstheme="minorHAnsi"/>
        </w:rPr>
        <w:t xml:space="preserve">at curve transitions, the straight </w:t>
      </w:r>
      <w:r w:rsidR="003A635A" w:rsidRPr="00425D23">
        <w:rPr>
          <w:rFonts w:cstheme="minorHAnsi"/>
        </w:rPr>
        <w:t>pieces of guide rail</w:t>
      </w:r>
      <w:r w:rsidR="003A635A">
        <w:rPr>
          <w:rFonts w:cstheme="minorHAnsi"/>
        </w:rPr>
        <w:t xml:space="preserve"> should extend</w:t>
      </w:r>
      <w:r w:rsidR="003A635A" w:rsidRPr="00425D23">
        <w:rPr>
          <w:rFonts w:cstheme="minorHAnsi"/>
        </w:rPr>
        <w:t xml:space="preserve"> </w:t>
      </w:r>
      <w:r w:rsidR="00C40C05">
        <w:rPr>
          <w:rFonts w:cstheme="minorHAnsi"/>
        </w:rPr>
        <w:t>1”</w:t>
      </w:r>
      <w:r w:rsidR="003A635A" w:rsidRPr="00425D23">
        <w:rPr>
          <w:rFonts w:cstheme="minorHAnsi"/>
        </w:rPr>
        <w:t xml:space="preserve"> </w:t>
      </w:r>
      <w:r w:rsidR="00C40C05">
        <w:rPr>
          <w:rFonts w:cstheme="minorHAnsi"/>
        </w:rPr>
        <w:t>beyond</w:t>
      </w:r>
      <w:r w:rsidR="003A635A" w:rsidRPr="00425D23">
        <w:rPr>
          <w:rFonts w:cstheme="minorHAnsi"/>
        </w:rPr>
        <w:t xml:space="preserve"> the clamp</w:t>
      </w:r>
      <w:r w:rsidR="003A635A">
        <w:rPr>
          <w:rFonts w:cstheme="minorHAnsi"/>
        </w:rPr>
        <w:t xml:space="preserve">. The overlap of the curved piece of guide rail </w:t>
      </w:r>
      <w:r w:rsidR="00ED28A8">
        <w:rPr>
          <w:rFonts w:cstheme="minorHAnsi"/>
        </w:rPr>
        <w:t>will be dependent on the stroke and bend angle</w:t>
      </w:r>
      <w:r w:rsidR="00C40C05">
        <w:rPr>
          <w:rFonts w:cstheme="minorHAnsi"/>
        </w:rPr>
        <w:t xml:space="preserve"> as noted above in Preparation Step 2.</w:t>
      </w:r>
    </w:p>
    <w:p w14:paraId="0B47FED0" w14:textId="009342AD" w:rsidR="00C97E6A" w:rsidRPr="00425D23" w:rsidRDefault="00535384" w:rsidP="00C97E6A">
      <w:pPr>
        <w:pStyle w:val="ListParagraph"/>
        <w:numPr>
          <w:ilvl w:val="0"/>
          <w:numId w:val="14"/>
        </w:numPr>
        <w:contextualSpacing w:val="0"/>
        <w:rPr>
          <w:rFonts w:ascii="Calibri" w:hAnsi="Calibri" w:cs="Calibri"/>
          <w:b/>
          <w:bCs/>
          <w:u w:val="single"/>
        </w:rPr>
      </w:pPr>
      <w:r>
        <w:rPr>
          <w:rFonts w:ascii="Calibri" w:hAnsi="Calibri" w:cs="Calibri"/>
          <w:b/>
          <w:bCs/>
          <w:u w:val="single"/>
        </w:rPr>
        <w:t xml:space="preserve">Attaching </w:t>
      </w:r>
      <w:r w:rsidR="00C97E6A" w:rsidRPr="00425D23">
        <w:rPr>
          <w:rFonts w:ascii="Calibri" w:hAnsi="Calibri" w:cs="Calibri"/>
          <w:b/>
          <w:bCs/>
          <w:u w:val="single"/>
        </w:rPr>
        <w:t>Rail Clamps</w:t>
      </w:r>
    </w:p>
    <w:p w14:paraId="64073705" w14:textId="7B9943D2" w:rsidR="00C97E6A" w:rsidRDefault="00C97E6A" w:rsidP="00C97E6A">
      <w:pPr>
        <w:pStyle w:val="ListParagraph"/>
        <w:ind w:left="360"/>
        <w:rPr>
          <w:rFonts w:cstheme="minorHAnsi"/>
        </w:rPr>
      </w:pPr>
      <w:r w:rsidRPr="00425D23">
        <w:rPr>
          <w:rFonts w:cstheme="minorHAnsi"/>
        </w:rPr>
        <w:t xml:space="preserve">Once the guide rail is positioned properly, finish tightening the clamp screws on any </w:t>
      </w:r>
      <w:r>
        <w:rPr>
          <w:rFonts w:cstheme="minorHAnsi"/>
        </w:rPr>
        <w:t xml:space="preserve">standard or transition </w:t>
      </w:r>
      <w:r w:rsidRPr="00425D23">
        <w:rPr>
          <w:rFonts w:cstheme="minorHAnsi"/>
        </w:rPr>
        <w:t>brackets</w:t>
      </w:r>
      <w:r>
        <w:rPr>
          <w:rFonts w:cstheme="minorHAnsi"/>
        </w:rPr>
        <w:t xml:space="preserve"> in the straights</w:t>
      </w:r>
      <w:r w:rsidRPr="00425D23">
        <w:rPr>
          <w:rFonts w:cstheme="minorHAnsi"/>
        </w:rPr>
        <w:t xml:space="preserve"> to lock the rail in place. </w:t>
      </w:r>
      <w:r w:rsidR="00E328A7">
        <w:rPr>
          <w:rFonts w:cstheme="minorHAnsi"/>
        </w:rPr>
        <w:t>Tighten the center c</w:t>
      </w:r>
      <w:r w:rsidRPr="00425D23">
        <w:rPr>
          <w:rFonts w:cstheme="minorHAnsi"/>
        </w:rPr>
        <w:t>urve bracket clamp</w:t>
      </w:r>
      <w:r w:rsidR="00E328A7">
        <w:rPr>
          <w:rFonts w:cstheme="minorHAnsi"/>
        </w:rPr>
        <w:t xml:space="preserve"> to lock the curve rail in place. The </w:t>
      </w:r>
      <w:r w:rsidR="00427620">
        <w:rPr>
          <w:rFonts w:cstheme="minorHAnsi"/>
        </w:rPr>
        <w:t xml:space="preserve">remaining </w:t>
      </w:r>
      <w:r w:rsidR="00E328A7">
        <w:rPr>
          <w:rFonts w:cstheme="minorHAnsi"/>
        </w:rPr>
        <w:t xml:space="preserve">curve clamps must allow </w:t>
      </w:r>
      <w:r w:rsidRPr="00425D23">
        <w:rPr>
          <w:rFonts w:cstheme="minorHAnsi"/>
        </w:rPr>
        <w:t xml:space="preserve">the rail to slide through the clamp </w:t>
      </w:r>
      <w:r w:rsidR="00427620">
        <w:rPr>
          <w:rFonts w:cstheme="minorHAnsi"/>
        </w:rPr>
        <w:t>for radius changes</w:t>
      </w:r>
      <w:r>
        <w:rPr>
          <w:rFonts w:cstheme="minorHAnsi"/>
        </w:rPr>
        <w:t>.</w:t>
      </w:r>
    </w:p>
    <w:p w14:paraId="6108D241" w14:textId="77777777" w:rsidR="00C97E6A" w:rsidRDefault="00C97E6A" w:rsidP="000544F6">
      <w:pPr>
        <w:pStyle w:val="BodyTextIndent"/>
        <w:rPr>
          <w:rFonts w:cstheme="minorHAnsi"/>
        </w:rPr>
      </w:pPr>
    </w:p>
    <w:p w14:paraId="2E2F3A5A" w14:textId="64DE543A" w:rsidR="00EC3FBA" w:rsidRDefault="00EC3FBA" w:rsidP="00C97E6A">
      <w:pPr>
        <w:pStyle w:val="BodyTextIndent"/>
        <w:ind w:left="0"/>
        <w:rPr>
          <w:rFonts w:cstheme="minorHAnsi"/>
        </w:rPr>
      </w:pPr>
    </w:p>
    <w:p w14:paraId="4052247D" w14:textId="0C7158C5" w:rsidR="00EC3FBA" w:rsidRDefault="00CC7C93" w:rsidP="009567C8">
      <w:pPr>
        <w:pStyle w:val="BodyTextIndent"/>
        <w:ind w:left="0"/>
        <w:jc w:val="center"/>
        <w:rPr>
          <w:rFonts w:cstheme="minorHAnsi"/>
        </w:rPr>
      </w:pPr>
      <w:r w:rsidRPr="00CC7C93">
        <w:rPr>
          <w:rFonts w:cstheme="minorHAnsi"/>
          <w:noProof/>
        </w:rPr>
        <w:drawing>
          <wp:inline distT="0" distB="0" distL="0" distR="0" wp14:anchorId="736737B5" wp14:editId="14282EA6">
            <wp:extent cx="5216931" cy="4422043"/>
            <wp:effectExtent l="0" t="0" r="3175" b="0"/>
            <wp:docPr id="287105299" name="Picture 1" descr="A blue and yellow object with a blu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05299" name="Picture 1" descr="A blue and yellow object with a blue arrow&#10;&#10;Description automatically generated"/>
                    <pic:cNvPicPr/>
                  </pic:nvPicPr>
                  <pic:blipFill>
                    <a:blip r:embed="rId49"/>
                    <a:stretch>
                      <a:fillRect/>
                    </a:stretch>
                  </pic:blipFill>
                  <pic:spPr>
                    <a:xfrm>
                      <a:off x="0" y="0"/>
                      <a:ext cx="5226295" cy="4429980"/>
                    </a:xfrm>
                    <a:prstGeom prst="rect">
                      <a:avLst/>
                    </a:prstGeom>
                  </pic:spPr>
                </pic:pic>
              </a:graphicData>
            </a:graphic>
          </wp:inline>
        </w:drawing>
      </w:r>
    </w:p>
    <w:p w14:paraId="27526754" w14:textId="1F52C88D" w:rsidR="00EC3FBA" w:rsidRDefault="00EC3FBA" w:rsidP="009567C8">
      <w:pPr>
        <w:pStyle w:val="BodyTextIndent"/>
        <w:ind w:left="0"/>
        <w:jc w:val="center"/>
        <w:rPr>
          <w:rFonts w:cstheme="minorHAnsi"/>
        </w:rPr>
      </w:pPr>
    </w:p>
    <w:p w14:paraId="45E48431" w14:textId="6AB023C4" w:rsidR="00EC3FBA" w:rsidRDefault="00EC3FBA" w:rsidP="009567C8">
      <w:pPr>
        <w:pStyle w:val="BodyTextIndent"/>
        <w:ind w:left="0"/>
        <w:jc w:val="center"/>
        <w:rPr>
          <w:rFonts w:cstheme="minorHAnsi"/>
        </w:rPr>
      </w:pPr>
    </w:p>
    <w:p w14:paraId="2D7D3BA7" w14:textId="77777777" w:rsidR="00445454" w:rsidRDefault="00445454" w:rsidP="00AD65D5">
      <w:pPr>
        <w:rPr>
          <w:rFonts w:cstheme="minorHAnsi"/>
        </w:rPr>
      </w:pPr>
    </w:p>
    <w:p w14:paraId="26298081" w14:textId="77777777" w:rsidR="00EB000C" w:rsidRDefault="00EB000C" w:rsidP="00AD65D5">
      <w:pPr>
        <w:rPr>
          <w:rFonts w:cstheme="minorHAnsi"/>
        </w:rPr>
      </w:pPr>
    </w:p>
    <w:p w14:paraId="6BB96E84" w14:textId="77777777" w:rsidR="00937A19" w:rsidRPr="00AD65D5" w:rsidRDefault="00937A19" w:rsidP="00AD65D5">
      <w:pPr>
        <w:rPr>
          <w:rFonts w:cstheme="minorHAnsi"/>
        </w:rPr>
      </w:pPr>
    </w:p>
    <w:p w14:paraId="2E73DB1D" w14:textId="3A695AB5" w:rsidR="000544F6" w:rsidRPr="00425D23" w:rsidRDefault="00CC7C93" w:rsidP="000544F6">
      <w:pPr>
        <w:pStyle w:val="ListParagraph"/>
        <w:numPr>
          <w:ilvl w:val="0"/>
          <w:numId w:val="14"/>
        </w:numPr>
        <w:contextualSpacing w:val="0"/>
        <w:rPr>
          <w:rFonts w:ascii="Calibri" w:hAnsi="Calibri" w:cs="Calibri"/>
          <w:b/>
          <w:bCs/>
          <w:u w:val="single"/>
        </w:rPr>
      </w:pPr>
      <w:r>
        <w:rPr>
          <w:rFonts w:ascii="Calibri" w:hAnsi="Calibri" w:cs="Calibri"/>
          <w:b/>
          <w:bCs/>
          <w:u w:val="single"/>
        </w:rPr>
        <w:lastRenderedPageBreak/>
        <w:t>Height</w:t>
      </w:r>
      <w:r w:rsidR="000544F6" w:rsidRPr="00425D23">
        <w:rPr>
          <w:rFonts w:ascii="Calibri" w:hAnsi="Calibri" w:cs="Calibri"/>
          <w:b/>
          <w:bCs/>
          <w:u w:val="single"/>
        </w:rPr>
        <w:t xml:space="preserve"> Adjustments</w:t>
      </w:r>
    </w:p>
    <w:p w14:paraId="23A788E7" w14:textId="045EB5F3" w:rsidR="00CC7C93" w:rsidRDefault="00CC7C93" w:rsidP="00CC7C93">
      <w:pPr>
        <w:pStyle w:val="BodyTextIndent"/>
        <w:rPr>
          <w:rFonts w:cstheme="minorHAnsi"/>
        </w:rPr>
      </w:pPr>
      <w:r>
        <w:rPr>
          <w:rFonts w:cstheme="minorHAnsi"/>
        </w:rPr>
        <w:t>Height</w:t>
      </w:r>
      <w:r w:rsidRPr="00425D23">
        <w:rPr>
          <w:rFonts w:cstheme="minorHAnsi"/>
        </w:rPr>
        <w:t xml:space="preserve"> adjustments to the system can be made</w:t>
      </w:r>
      <w:r>
        <w:rPr>
          <w:rFonts w:cstheme="minorHAnsi"/>
        </w:rPr>
        <w:t xml:space="preserve"> by sliding the clamp </w:t>
      </w:r>
      <w:r w:rsidR="006E0786">
        <w:rPr>
          <w:rFonts w:cstheme="minorHAnsi"/>
        </w:rPr>
        <w:t xml:space="preserve">in </w:t>
      </w:r>
      <w:r>
        <w:rPr>
          <w:rFonts w:cstheme="minorHAnsi"/>
        </w:rPr>
        <w:t>the guide rail bracket slot.</w:t>
      </w:r>
    </w:p>
    <w:p w14:paraId="53EE1F96" w14:textId="005BB899" w:rsidR="000544F6" w:rsidRPr="00D80CD6" w:rsidRDefault="000544F6" w:rsidP="00D80CD6">
      <w:pPr>
        <w:pStyle w:val="BodyTextIndent"/>
        <w:rPr>
          <w:rFonts w:cstheme="minorHAnsi"/>
        </w:rPr>
      </w:pPr>
      <w:r w:rsidRPr="00937A19">
        <w:rPr>
          <w:rFonts w:cstheme="minorHAnsi"/>
          <w:color w:val="000000" w:themeColor="text1"/>
        </w:rPr>
        <w:t xml:space="preserve">When making </w:t>
      </w:r>
      <w:r w:rsidR="00CC7C93">
        <w:rPr>
          <w:rFonts w:cstheme="minorHAnsi"/>
          <w:color w:val="000000" w:themeColor="text1"/>
        </w:rPr>
        <w:t xml:space="preserve">height </w:t>
      </w:r>
      <w:r w:rsidRPr="00937A19">
        <w:rPr>
          <w:rFonts w:cstheme="minorHAnsi"/>
          <w:color w:val="000000" w:themeColor="text1"/>
        </w:rPr>
        <w:t xml:space="preserve">adjustments to the guide rail, </w:t>
      </w:r>
      <w:r w:rsidR="00A66E80">
        <w:rPr>
          <w:rFonts w:cstheme="minorHAnsi"/>
          <w:color w:val="000000" w:themeColor="text1"/>
        </w:rPr>
        <w:t>provide</w:t>
      </w:r>
      <w:r w:rsidRPr="00937A19">
        <w:rPr>
          <w:rFonts w:cstheme="minorHAnsi"/>
          <w:color w:val="000000" w:themeColor="text1"/>
        </w:rPr>
        <w:t xml:space="preserve"> clearance between the bottom of the guide rail bracket and the top of the chain.</w:t>
      </w:r>
    </w:p>
    <w:p w14:paraId="211335BD" w14:textId="77777777" w:rsidR="008306DD" w:rsidRPr="008306DD" w:rsidRDefault="008306DD" w:rsidP="009819A7"/>
    <w:bookmarkEnd w:id="5"/>
    <w:bookmarkEnd w:id="7"/>
    <w:bookmarkEnd w:id="8"/>
    <w:bookmarkEnd w:id="9"/>
    <w:p w14:paraId="2374B765" w14:textId="4EFB8F88" w:rsidR="00417A2A" w:rsidRDefault="00A66E80" w:rsidP="00E9092F">
      <w:pPr>
        <w:pStyle w:val="BodyTextIndent"/>
        <w:ind w:left="0"/>
        <w:jc w:val="center"/>
      </w:pPr>
      <w:r>
        <w:rPr>
          <w:noProof/>
        </w:rPr>
        <mc:AlternateContent>
          <mc:Choice Requires="wps">
            <w:drawing>
              <wp:anchor distT="0" distB="0" distL="114300" distR="114300" simplePos="0" relativeHeight="251849728" behindDoc="0" locked="0" layoutInCell="1" allowOverlap="1" wp14:anchorId="23BE239C" wp14:editId="41228FDA">
                <wp:simplePos x="0" y="0"/>
                <wp:positionH relativeFrom="column">
                  <wp:posOffset>3312795</wp:posOffset>
                </wp:positionH>
                <wp:positionV relativeFrom="paragraph">
                  <wp:posOffset>1104900</wp:posOffset>
                </wp:positionV>
                <wp:extent cx="504227" cy="270231"/>
                <wp:effectExtent l="0" t="95250" r="10160" b="73025"/>
                <wp:wrapNone/>
                <wp:docPr id="79778898" name="Arrow: Right 61"/>
                <wp:cNvGraphicFramePr/>
                <a:graphic xmlns:a="http://schemas.openxmlformats.org/drawingml/2006/main">
                  <a:graphicData uri="http://schemas.microsoft.com/office/word/2010/wordprocessingShape">
                    <wps:wsp>
                      <wps:cNvSpPr/>
                      <wps:spPr>
                        <a:xfrm rot="8599850">
                          <a:off x="0" y="0"/>
                          <a:ext cx="504227" cy="270231"/>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516ED" id="Arrow: Right 61" o:spid="_x0000_s1026" type="#_x0000_t13" style="position:absolute;margin-left:260.85pt;margin-top:87pt;width:39.7pt;height:21.3pt;rotation:9393329fd;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" adj="15812" fillcolor="#4f81bd [3204]" strokecolor="#0a121c [484]" strokeweight="2pt"/>
            </w:pict>
          </mc:Fallback>
        </mc:AlternateContent>
      </w:r>
      <w:r>
        <w:rPr>
          <w:noProof/>
        </w:rPr>
        <mc:AlternateContent>
          <mc:Choice Requires="wps">
            <w:drawing>
              <wp:anchor distT="0" distB="0" distL="114300" distR="114300" simplePos="0" relativeHeight="251848704" behindDoc="0" locked="0" layoutInCell="1" allowOverlap="1" wp14:anchorId="1BB0E4C3" wp14:editId="5F3DA2DD">
                <wp:simplePos x="0" y="0"/>
                <wp:positionH relativeFrom="column">
                  <wp:posOffset>1737721</wp:posOffset>
                </wp:positionH>
                <wp:positionV relativeFrom="paragraph">
                  <wp:posOffset>2671729</wp:posOffset>
                </wp:positionV>
                <wp:extent cx="539779" cy="232703"/>
                <wp:effectExtent l="0" t="0" r="13970" b="13970"/>
                <wp:wrapNone/>
                <wp:docPr id="1393449828" name="Arrow: Left-Right 60"/>
                <wp:cNvGraphicFramePr/>
                <a:graphic xmlns:a="http://schemas.openxmlformats.org/drawingml/2006/main">
                  <a:graphicData uri="http://schemas.microsoft.com/office/word/2010/wordprocessingShape">
                    <wps:wsp>
                      <wps:cNvSpPr/>
                      <wps:spPr>
                        <a:xfrm rot="5400000">
                          <a:off x="0" y="0"/>
                          <a:ext cx="539779" cy="232703"/>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B66CF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60" o:spid="_x0000_s1026" type="#_x0000_t69" style="position:absolute;margin-left:136.85pt;margin-top:210.35pt;width:42.5pt;height:18.3pt;rotation:90;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" adj="4656" fillcolor="#4f81bd [3204]" strokecolor="#0a121c [484]" strokeweight="2pt"/>
            </w:pict>
          </mc:Fallback>
        </mc:AlternateContent>
      </w:r>
      <w:r w:rsidR="00937A19" w:rsidRPr="00937A19">
        <w:rPr>
          <w:noProof/>
        </w:rPr>
        <w:drawing>
          <wp:inline distT="0" distB="0" distL="0" distR="0" wp14:anchorId="7EC8789B" wp14:editId="7BB67E0C">
            <wp:extent cx="3333899" cy="3482975"/>
            <wp:effectExtent l="133350" t="114300" r="152400" b="155575"/>
            <wp:docPr id="434932296" name="Picture 1" descr="A blue and black dev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32296" name="Picture 1" descr="A blue and black device&#10;&#10;Description automatically generated with medium confidence"/>
                    <pic:cNvPicPr/>
                  </pic:nvPicPr>
                  <pic:blipFill>
                    <a:blip r:embed="rId50"/>
                    <a:stretch>
                      <a:fillRect/>
                    </a:stretch>
                  </pic:blipFill>
                  <pic:spPr>
                    <a:xfrm>
                      <a:off x="0" y="0"/>
                      <a:ext cx="3343245" cy="349273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79E680" w14:textId="77777777" w:rsidR="00781707" w:rsidRDefault="00781707" w:rsidP="00781707">
      <w:pPr>
        <w:pStyle w:val="BodyTextIndent"/>
        <w:ind w:left="0"/>
        <w:jc w:val="center"/>
      </w:pPr>
    </w:p>
    <w:p w14:paraId="02D73325" w14:textId="4B919535" w:rsidR="00CC7C93" w:rsidRDefault="00CC7C93" w:rsidP="002547CB">
      <w:pPr>
        <w:pStyle w:val="BodyTextIndent"/>
        <w:ind w:left="2160" w:firstLine="720"/>
      </w:pPr>
    </w:p>
    <w:sectPr w:rsidR="00CC7C93" w:rsidSect="00DC4D33">
      <w:headerReference w:type="even" r:id="rId51"/>
      <w:headerReference w:type="default" r:id="rId52"/>
      <w:footerReference w:type="even" r:id="rId53"/>
      <w:footerReference w:type="default" r:id="rId54"/>
      <w:headerReference w:type="first" r:id="rId55"/>
      <w:footerReference w:type="first" r:id="rId56"/>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46D1D" w14:textId="77777777" w:rsidR="00157C7E" w:rsidRDefault="00157C7E" w:rsidP="002028EE">
      <w:r>
        <w:separator/>
      </w:r>
    </w:p>
  </w:endnote>
  <w:endnote w:type="continuationSeparator" w:id="0">
    <w:p w14:paraId="233F4EE0" w14:textId="77777777" w:rsidR="00157C7E" w:rsidRDefault="00157C7E" w:rsidP="00202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DDC4C" w14:textId="77777777" w:rsidR="00DC3AB7" w:rsidRDefault="00DC3A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533CC" w14:textId="5DAF605C" w:rsidR="009E1497" w:rsidRPr="009E1497" w:rsidRDefault="00AE6268" w:rsidP="002028EE">
    <w:pPr>
      <w:pStyle w:val="Footer"/>
      <w:rPr>
        <w:rFonts w:eastAsiaTheme="majorEastAsia"/>
      </w:rPr>
    </w:pPr>
    <w:r>
      <w:rPr>
        <w:rFonts w:eastAsiaTheme="majorEastAsia"/>
      </w:rPr>
      <w:t>EZ</w:t>
    </w:r>
    <w:r w:rsidR="002B659C">
      <w:rPr>
        <w:rFonts w:eastAsiaTheme="majorEastAsia"/>
      </w:rPr>
      <w:t>GUIDE</w:t>
    </w:r>
    <w:r w:rsidR="002B659C" w:rsidRPr="002B659C">
      <w:rPr>
        <w:rFonts w:eastAsiaTheme="majorEastAsia"/>
        <w:vertAlign w:val="superscript"/>
      </w:rPr>
      <w:t>TM</w:t>
    </w:r>
    <w:r>
      <w:rPr>
        <w:rFonts w:eastAsiaTheme="majorEastAsia"/>
      </w:rPr>
      <w:t xml:space="preserve"> Manual Adjustable </w:t>
    </w:r>
    <w:r w:rsidR="002B659C">
      <w:rPr>
        <w:rFonts w:eastAsiaTheme="majorEastAsia"/>
      </w:rPr>
      <w:t xml:space="preserve">Guide </w:t>
    </w:r>
    <w:r>
      <w:rPr>
        <w:rFonts w:eastAsiaTheme="majorEastAsia"/>
      </w:rPr>
      <w:t xml:space="preserve">Rail </w:t>
    </w:r>
    <w:r w:rsidR="002B659C">
      <w:rPr>
        <w:rFonts w:eastAsiaTheme="majorEastAsia"/>
      </w:rPr>
      <w:t>Owner’s</w:t>
    </w:r>
    <w:r>
      <w:rPr>
        <w:rFonts w:eastAsiaTheme="majorEastAsia"/>
      </w:rPr>
      <w:t xml:space="preserve"> Manual</w:t>
    </w:r>
    <w:r w:rsidR="002B659C">
      <w:rPr>
        <w:rFonts w:eastAsiaTheme="majorEastAsia"/>
      </w:rPr>
      <w:t xml:space="preserve"> </w:t>
    </w:r>
    <w:r w:rsidR="00C00818">
      <w:rPr>
        <w:rFonts w:eastAsiaTheme="majorEastAsia"/>
      </w:rPr>
      <w:t>Version 1.</w:t>
    </w:r>
    <w:r w:rsidR="00DC3AB7">
      <w:rPr>
        <w:rFonts w:eastAsiaTheme="majorEastAsia"/>
      </w:rPr>
      <w:t>4</w:t>
    </w:r>
    <w:r w:rsidR="009E1497" w:rsidRPr="009E1497">
      <w:rPr>
        <w:rFonts w:eastAsiaTheme="majorEastAsia"/>
      </w:rPr>
      <w:ptab w:relativeTo="margin" w:alignment="right" w:leader="none"/>
    </w:r>
    <w:r w:rsidR="009E1497" w:rsidRPr="009E1497">
      <w:rPr>
        <w:rFonts w:eastAsiaTheme="majorEastAsia"/>
      </w:rPr>
      <w:t xml:space="preserve">Page </w:t>
    </w:r>
    <w:r w:rsidR="009E1497" w:rsidRPr="009E1497">
      <w:fldChar w:fldCharType="begin"/>
    </w:r>
    <w:r w:rsidR="009E1497" w:rsidRPr="009E1497">
      <w:instrText xml:space="preserve"> PAGE   \* MERGEFORMAT </w:instrText>
    </w:r>
    <w:r w:rsidR="009E1497" w:rsidRPr="009E1497">
      <w:fldChar w:fldCharType="separate"/>
    </w:r>
    <w:r w:rsidR="002D6A4D" w:rsidRPr="002D6A4D">
      <w:rPr>
        <w:rFonts w:eastAsiaTheme="majorEastAsia"/>
        <w:noProof/>
      </w:rPr>
      <w:t>1</w:t>
    </w:r>
    <w:r w:rsidR="009E1497" w:rsidRPr="009E1497">
      <w:rPr>
        <w:rFonts w:eastAsiaTheme="majorEastAsia"/>
        <w:noProof/>
      </w:rPr>
      <w:fldChar w:fldCharType="end"/>
    </w:r>
    <w:r w:rsidR="009E1497">
      <w:rPr>
        <w:rFonts w:eastAsiaTheme="majorEastAsia"/>
        <w:noProof/>
      </w:rPr>
      <w:t xml:space="preserve"> of  </w:t>
    </w:r>
    <w:r w:rsidR="009E1497">
      <w:rPr>
        <w:rFonts w:eastAsiaTheme="majorEastAsia"/>
        <w:noProof/>
      </w:rPr>
      <w:fldChar w:fldCharType="begin"/>
    </w:r>
    <w:r w:rsidR="009E1497">
      <w:rPr>
        <w:rFonts w:eastAsiaTheme="majorEastAsia"/>
        <w:noProof/>
      </w:rPr>
      <w:instrText xml:space="preserve"> NUMPAGES   \* MERGEFORMAT </w:instrText>
    </w:r>
    <w:r w:rsidR="009E1497">
      <w:rPr>
        <w:rFonts w:eastAsiaTheme="majorEastAsia"/>
        <w:noProof/>
      </w:rPr>
      <w:fldChar w:fldCharType="separate"/>
    </w:r>
    <w:r w:rsidR="002D6A4D">
      <w:rPr>
        <w:rFonts w:eastAsiaTheme="majorEastAsia"/>
        <w:noProof/>
      </w:rPr>
      <w:t>1</w:t>
    </w:r>
    <w:r w:rsidR="009E1497">
      <w:rPr>
        <w:rFonts w:eastAsiaTheme="majorEastAsia"/>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E9DA7" w14:textId="77777777" w:rsidR="00DC3AB7" w:rsidRDefault="00DC3A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FDEF2" w14:textId="77777777" w:rsidR="00157C7E" w:rsidRDefault="00157C7E" w:rsidP="002028EE">
      <w:r>
        <w:separator/>
      </w:r>
    </w:p>
  </w:footnote>
  <w:footnote w:type="continuationSeparator" w:id="0">
    <w:p w14:paraId="6BB65ABB" w14:textId="77777777" w:rsidR="00157C7E" w:rsidRDefault="00157C7E" w:rsidP="00202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21EC0" w14:textId="77777777" w:rsidR="00DC3AB7" w:rsidRDefault="00DC3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3B8EA" w14:textId="77777777" w:rsidR="00EB454D" w:rsidRDefault="002D6A4D" w:rsidP="002028EE">
    <w:pPr>
      <w:pStyle w:val="Header"/>
    </w:pPr>
    <w:r>
      <w:rPr>
        <w:noProof/>
      </w:rPr>
      <w:drawing>
        <wp:inline distT="0" distB="0" distL="0" distR="0" wp14:anchorId="27D6C73D" wp14:editId="75A63A29">
          <wp:extent cx="6477000" cy="952500"/>
          <wp:effectExtent l="0" t="0" r="0" b="0"/>
          <wp:docPr id="621791538" name="Picture 621791538" descr="I:\R&amp;D\Steve Fye\Marketing\Public Marketing Items\Spantech_HeaderForTempl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amp;D\Steve Fye\Marketing\Public Marketing Items\Spantech_HeaderForTemplate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0" cy="952500"/>
                  </a:xfrm>
                  <a:prstGeom prst="rect">
                    <a:avLst/>
                  </a:prstGeom>
                  <a:noFill/>
                  <a:ln>
                    <a:noFill/>
                  </a:ln>
                </pic:spPr>
              </pic:pic>
            </a:graphicData>
          </a:graphic>
        </wp:inline>
      </w:drawing>
    </w:r>
  </w:p>
  <w:p w14:paraId="0019BDAE" w14:textId="77777777" w:rsidR="00EB454D" w:rsidRDefault="00EB454D" w:rsidP="002028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F46AF" w14:textId="77777777" w:rsidR="00DC3AB7" w:rsidRDefault="00DC3A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633F3"/>
    <w:multiLevelType w:val="hybridMultilevel"/>
    <w:tmpl w:val="4B32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9A0BC1"/>
    <w:multiLevelType w:val="hybridMultilevel"/>
    <w:tmpl w:val="A65469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A53D8F"/>
    <w:multiLevelType w:val="hybridMultilevel"/>
    <w:tmpl w:val="A6B86A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CD31EA1"/>
    <w:multiLevelType w:val="hybridMultilevel"/>
    <w:tmpl w:val="064AB5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F82247C"/>
    <w:multiLevelType w:val="hybridMultilevel"/>
    <w:tmpl w:val="CE368378"/>
    <w:lvl w:ilvl="0" w:tplc="16808DDE">
      <w:start w:val="1"/>
      <w:numFmt w:val="lowerLetter"/>
      <w:lvlText w:val="%1."/>
      <w:lvlJc w:val="left"/>
      <w:pPr>
        <w:ind w:left="720" w:hanging="360"/>
      </w:pPr>
      <w:rPr>
        <w:rFonts w:asciiTheme="minorHAnsi" w:eastAsiaTheme="minorEastAsia"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02271"/>
    <w:multiLevelType w:val="hybridMultilevel"/>
    <w:tmpl w:val="54104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86672C"/>
    <w:multiLevelType w:val="hybridMultilevel"/>
    <w:tmpl w:val="C152E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0655C3"/>
    <w:multiLevelType w:val="hybridMultilevel"/>
    <w:tmpl w:val="AD3C6A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0A2C32"/>
    <w:multiLevelType w:val="hybridMultilevel"/>
    <w:tmpl w:val="2D544F54"/>
    <w:lvl w:ilvl="0" w:tplc="740210D0">
      <w:start w:val="1"/>
      <w:numFmt w:val="decimal"/>
      <w:lvlText w:val="%1."/>
      <w:lvlJc w:val="left"/>
      <w:pPr>
        <w:ind w:left="360" w:hanging="360"/>
      </w:pPr>
      <w:rPr>
        <w:strike w:val="0"/>
      </w:rPr>
    </w:lvl>
    <w:lvl w:ilvl="1" w:tplc="B8589432">
      <w:start w:val="1"/>
      <w:numFmt w:val="lowerLetter"/>
      <w:lvlText w:val="%2."/>
      <w:lvlJc w:val="left"/>
      <w:pPr>
        <w:ind w:left="1080" w:hanging="360"/>
      </w:pPr>
      <w:rPr>
        <w:strike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8E932A8"/>
    <w:multiLevelType w:val="hybridMultilevel"/>
    <w:tmpl w:val="6FEE9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91E247C"/>
    <w:multiLevelType w:val="hybridMultilevel"/>
    <w:tmpl w:val="C9A08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64694A"/>
    <w:multiLevelType w:val="hybridMultilevel"/>
    <w:tmpl w:val="DA84760E"/>
    <w:lvl w:ilvl="0" w:tplc="FFFFFFFF">
      <w:start w:val="1"/>
      <w:numFmt w:val="decimal"/>
      <w:lvlText w:val="%1."/>
      <w:lvlJc w:val="left"/>
      <w:pPr>
        <w:ind w:left="360" w:hanging="360"/>
      </w:pPr>
      <w:rPr>
        <w:rFonts w:hint="default"/>
        <w:b/>
        <w:bCs/>
      </w:rPr>
    </w:lvl>
    <w:lvl w:ilvl="1" w:tplc="FFFFFFFF">
      <w:start w:val="1"/>
      <w:numFmt w:val="lowerLetter"/>
      <w:lvlText w:val="%2."/>
      <w:lvlJc w:val="left"/>
      <w:pPr>
        <w:ind w:left="720" w:hanging="360"/>
      </w:pPr>
      <w:rPr>
        <w:b w:val="0"/>
        <w:bCs w:val="0"/>
      </w:rPr>
    </w:lvl>
    <w:lvl w:ilvl="2" w:tplc="FFFFFFFF">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2" w15:restartNumberingAfterBreak="0">
    <w:nsid w:val="2FEB14D5"/>
    <w:multiLevelType w:val="hybridMultilevel"/>
    <w:tmpl w:val="E90C02A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0D101D9"/>
    <w:multiLevelType w:val="hybridMultilevel"/>
    <w:tmpl w:val="24289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9D5C3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6050DD3"/>
    <w:multiLevelType w:val="hybridMultilevel"/>
    <w:tmpl w:val="1F345E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4E0D19"/>
    <w:multiLevelType w:val="hybridMultilevel"/>
    <w:tmpl w:val="8646CF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C550B5"/>
    <w:multiLevelType w:val="hybridMultilevel"/>
    <w:tmpl w:val="5410456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105300C"/>
    <w:multiLevelType w:val="hybridMultilevel"/>
    <w:tmpl w:val="E7DC911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6FA1722"/>
    <w:multiLevelType w:val="hybridMultilevel"/>
    <w:tmpl w:val="236A1B66"/>
    <w:lvl w:ilvl="0" w:tplc="04090019">
      <w:start w:val="1"/>
      <w:numFmt w:val="lowerLetter"/>
      <w:lvlText w:val="%1."/>
      <w:lvlJc w:val="left"/>
      <w:pPr>
        <w:ind w:left="1530" w:hanging="360"/>
      </w:pPr>
    </w:lvl>
    <w:lvl w:ilvl="1" w:tplc="04090001">
      <w:start w:val="1"/>
      <w:numFmt w:val="bullet"/>
      <w:lvlText w:val=""/>
      <w:lvlJc w:val="left"/>
      <w:pPr>
        <w:ind w:left="2250" w:hanging="360"/>
      </w:pPr>
      <w:rPr>
        <w:rFonts w:ascii="Symbol" w:hAnsi="Symbol" w:hint="default"/>
      </w:rPr>
    </w:lvl>
    <w:lvl w:ilvl="2" w:tplc="0409001B">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20" w15:restartNumberingAfterBreak="0">
    <w:nsid w:val="53065203"/>
    <w:multiLevelType w:val="hybridMultilevel"/>
    <w:tmpl w:val="008099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753475B"/>
    <w:multiLevelType w:val="hybridMultilevel"/>
    <w:tmpl w:val="DA84760E"/>
    <w:lvl w:ilvl="0" w:tplc="FFFFFFFF">
      <w:start w:val="1"/>
      <w:numFmt w:val="decimal"/>
      <w:lvlText w:val="%1."/>
      <w:lvlJc w:val="left"/>
      <w:pPr>
        <w:ind w:left="360" w:hanging="360"/>
      </w:pPr>
      <w:rPr>
        <w:rFonts w:hint="default"/>
        <w:b/>
        <w:bCs/>
      </w:rPr>
    </w:lvl>
    <w:lvl w:ilvl="1" w:tplc="FFFFFFFF">
      <w:start w:val="1"/>
      <w:numFmt w:val="lowerLetter"/>
      <w:lvlText w:val="%2."/>
      <w:lvlJc w:val="left"/>
      <w:pPr>
        <w:ind w:left="720" w:hanging="360"/>
      </w:pPr>
      <w:rPr>
        <w:b w:val="0"/>
        <w:bCs w:val="0"/>
      </w:rPr>
    </w:lvl>
    <w:lvl w:ilvl="2" w:tplc="FFFFFFFF">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22" w15:restartNumberingAfterBreak="0">
    <w:nsid w:val="5F6A2BF7"/>
    <w:multiLevelType w:val="hybridMultilevel"/>
    <w:tmpl w:val="DA84760E"/>
    <w:lvl w:ilvl="0" w:tplc="041E376A">
      <w:start w:val="1"/>
      <w:numFmt w:val="decimal"/>
      <w:lvlText w:val="%1."/>
      <w:lvlJc w:val="left"/>
      <w:pPr>
        <w:ind w:left="1080" w:hanging="360"/>
      </w:pPr>
      <w:rPr>
        <w:rFonts w:hint="default"/>
        <w:b/>
        <w:bCs/>
      </w:rPr>
    </w:lvl>
    <w:lvl w:ilvl="1" w:tplc="56DA42EC">
      <w:start w:val="1"/>
      <w:numFmt w:val="lowerLetter"/>
      <w:lvlText w:val="%2."/>
      <w:lvlJc w:val="left"/>
      <w:pPr>
        <w:ind w:left="1440" w:hanging="360"/>
      </w:pPr>
      <w:rPr>
        <w:b w:val="0"/>
        <w:bCs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A076E0"/>
    <w:multiLevelType w:val="hybridMultilevel"/>
    <w:tmpl w:val="C330800E"/>
    <w:lvl w:ilvl="0" w:tplc="04090001">
      <w:start w:val="1"/>
      <w:numFmt w:val="bullet"/>
      <w:lvlText w:val=""/>
      <w:lvlJc w:val="left"/>
      <w:pPr>
        <w:ind w:left="1080" w:hanging="360"/>
      </w:pPr>
      <w:rPr>
        <w:rFonts w:ascii="Symbol" w:hAnsi="Symbol"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0D3525"/>
    <w:multiLevelType w:val="hybridMultilevel"/>
    <w:tmpl w:val="1FCE8D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7BE71B2E"/>
    <w:multiLevelType w:val="hybridMultilevel"/>
    <w:tmpl w:val="CC125C4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D836D48"/>
    <w:multiLevelType w:val="hybridMultilevel"/>
    <w:tmpl w:val="0DB2D3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1846050">
    <w:abstractNumId w:val="13"/>
  </w:num>
  <w:num w:numId="2" w16cid:durableId="1493721010">
    <w:abstractNumId w:val="1"/>
  </w:num>
  <w:num w:numId="3" w16cid:durableId="663555775">
    <w:abstractNumId w:val="8"/>
  </w:num>
  <w:num w:numId="4" w16cid:durableId="1559168566">
    <w:abstractNumId w:val="23"/>
  </w:num>
  <w:num w:numId="5" w16cid:durableId="973604031">
    <w:abstractNumId w:val="7"/>
  </w:num>
  <w:num w:numId="6" w16cid:durableId="1033774684">
    <w:abstractNumId w:val="5"/>
  </w:num>
  <w:num w:numId="7" w16cid:durableId="310645594">
    <w:abstractNumId w:val="15"/>
  </w:num>
  <w:num w:numId="8" w16cid:durableId="1008748710">
    <w:abstractNumId w:val="18"/>
  </w:num>
  <w:num w:numId="9" w16cid:durableId="1240284468">
    <w:abstractNumId w:val="2"/>
  </w:num>
  <w:num w:numId="10" w16cid:durableId="2099670816">
    <w:abstractNumId w:val="24"/>
  </w:num>
  <w:num w:numId="11" w16cid:durableId="1739664515">
    <w:abstractNumId w:val="0"/>
  </w:num>
  <w:num w:numId="12" w16cid:durableId="776826160">
    <w:abstractNumId w:val="10"/>
  </w:num>
  <w:num w:numId="13" w16cid:durableId="609818915">
    <w:abstractNumId w:val="12"/>
  </w:num>
  <w:num w:numId="14" w16cid:durableId="749423521">
    <w:abstractNumId w:val="14"/>
  </w:num>
  <w:num w:numId="15" w16cid:durableId="489828643">
    <w:abstractNumId w:val="19"/>
  </w:num>
  <w:num w:numId="16" w16cid:durableId="882865727">
    <w:abstractNumId w:val="22"/>
  </w:num>
  <w:num w:numId="17" w16cid:durableId="119111130">
    <w:abstractNumId w:val="21"/>
  </w:num>
  <w:num w:numId="18" w16cid:durableId="1436292767">
    <w:abstractNumId w:val="11"/>
  </w:num>
  <w:num w:numId="19" w16cid:durableId="1444963426">
    <w:abstractNumId w:val="25"/>
  </w:num>
  <w:num w:numId="20" w16cid:durableId="1297296810">
    <w:abstractNumId w:val="9"/>
  </w:num>
  <w:num w:numId="21" w16cid:durableId="1987663362">
    <w:abstractNumId w:val="20"/>
  </w:num>
  <w:num w:numId="22" w16cid:durableId="1838032080">
    <w:abstractNumId w:val="3"/>
  </w:num>
  <w:num w:numId="23" w16cid:durableId="105271951">
    <w:abstractNumId w:val="6"/>
  </w:num>
  <w:num w:numId="24" w16cid:durableId="1815834050">
    <w:abstractNumId w:val="17"/>
  </w:num>
  <w:num w:numId="25" w16cid:durableId="1104036462">
    <w:abstractNumId w:val="16"/>
  </w:num>
  <w:num w:numId="26" w16cid:durableId="374240266">
    <w:abstractNumId w:val="4"/>
  </w:num>
  <w:num w:numId="27" w16cid:durableId="85665258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456"/>
    <w:rsid w:val="000011E2"/>
    <w:rsid w:val="00001374"/>
    <w:rsid w:val="00004E1F"/>
    <w:rsid w:val="000053A5"/>
    <w:rsid w:val="00007869"/>
    <w:rsid w:val="00007EF1"/>
    <w:rsid w:val="00021EEF"/>
    <w:rsid w:val="00025B66"/>
    <w:rsid w:val="00025BB9"/>
    <w:rsid w:val="000264E5"/>
    <w:rsid w:val="000302BF"/>
    <w:rsid w:val="00042544"/>
    <w:rsid w:val="00042801"/>
    <w:rsid w:val="00042FF4"/>
    <w:rsid w:val="00044079"/>
    <w:rsid w:val="00045784"/>
    <w:rsid w:val="00046F2B"/>
    <w:rsid w:val="00047E09"/>
    <w:rsid w:val="0005007B"/>
    <w:rsid w:val="00051E61"/>
    <w:rsid w:val="000544F6"/>
    <w:rsid w:val="00057136"/>
    <w:rsid w:val="00057A5B"/>
    <w:rsid w:val="00070EDB"/>
    <w:rsid w:val="000720E1"/>
    <w:rsid w:val="00074AC7"/>
    <w:rsid w:val="00075CB6"/>
    <w:rsid w:val="000762AD"/>
    <w:rsid w:val="0007700B"/>
    <w:rsid w:val="00081DBD"/>
    <w:rsid w:val="00082B9D"/>
    <w:rsid w:val="0008488A"/>
    <w:rsid w:val="00086FF1"/>
    <w:rsid w:val="0008741E"/>
    <w:rsid w:val="00090A79"/>
    <w:rsid w:val="00090F6B"/>
    <w:rsid w:val="00091C19"/>
    <w:rsid w:val="00091EBA"/>
    <w:rsid w:val="000936D9"/>
    <w:rsid w:val="00093EEE"/>
    <w:rsid w:val="000944AC"/>
    <w:rsid w:val="00095342"/>
    <w:rsid w:val="000A238C"/>
    <w:rsid w:val="000A25A1"/>
    <w:rsid w:val="000A2932"/>
    <w:rsid w:val="000A3651"/>
    <w:rsid w:val="000A3694"/>
    <w:rsid w:val="000A4E19"/>
    <w:rsid w:val="000B0053"/>
    <w:rsid w:val="000B247A"/>
    <w:rsid w:val="000B2DF7"/>
    <w:rsid w:val="000B38D2"/>
    <w:rsid w:val="000B4167"/>
    <w:rsid w:val="000B4383"/>
    <w:rsid w:val="000B4B2A"/>
    <w:rsid w:val="000B6514"/>
    <w:rsid w:val="000B672E"/>
    <w:rsid w:val="000C000F"/>
    <w:rsid w:val="000C0DF0"/>
    <w:rsid w:val="000C58B1"/>
    <w:rsid w:val="000C73C8"/>
    <w:rsid w:val="000D34FE"/>
    <w:rsid w:val="000D5B66"/>
    <w:rsid w:val="000E3037"/>
    <w:rsid w:val="000E49F0"/>
    <w:rsid w:val="000F7B7C"/>
    <w:rsid w:val="001004C6"/>
    <w:rsid w:val="00106CA9"/>
    <w:rsid w:val="001111A0"/>
    <w:rsid w:val="00114C96"/>
    <w:rsid w:val="00122C05"/>
    <w:rsid w:val="00125092"/>
    <w:rsid w:val="001263C5"/>
    <w:rsid w:val="00130B74"/>
    <w:rsid w:val="0013155C"/>
    <w:rsid w:val="00140ABC"/>
    <w:rsid w:val="001439AC"/>
    <w:rsid w:val="00146136"/>
    <w:rsid w:val="001509BF"/>
    <w:rsid w:val="001537CD"/>
    <w:rsid w:val="00153BB0"/>
    <w:rsid w:val="0015669A"/>
    <w:rsid w:val="00157C7E"/>
    <w:rsid w:val="00167589"/>
    <w:rsid w:val="0017704B"/>
    <w:rsid w:val="001821B2"/>
    <w:rsid w:val="001851D9"/>
    <w:rsid w:val="0019496F"/>
    <w:rsid w:val="001957C8"/>
    <w:rsid w:val="001A0B8A"/>
    <w:rsid w:val="001A1FB5"/>
    <w:rsid w:val="001A684B"/>
    <w:rsid w:val="001B21A7"/>
    <w:rsid w:val="001C297C"/>
    <w:rsid w:val="001C43FC"/>
    <w:rsid w:val="001D0CEE"/>
    <w:rsid w:val="001D11C6"/>
    <w:rsid w:val="001D54DA"/>
    <w:rsid w:val="001D5C1B"/>
    <w:rsid w:val="001D600E"/>
    <w:rsid w:val="001D655F"/>
    <w:rsid w:val="001D796C"/>
    <w:rsid w:val="001D7D90"/>
    <w:rsid w:val="001D7E46"/>
    <w:rsid w:val="001E6AAB"/>
    <w:rsid w:val="001F3D88"/>
    <w:rsid w:val="001F49EF"/>
    <w:rsid w:val="001F4E8E"/>
    <w:rsid w:val="002017C8"/>
    <w:rsid w:val="002028EE"/>
    <w:rsid w:val="00202BF6"/>
    <w:rsid w:val="00203309"/>
    <w:rsid w:val="00211D20"/>
    <w:rsid w:val="0021273E"/>
    <w:rsid w:val="002144F3"/>
    <w:rsid w:val="002155E4"/>
    <w:rsid w:val="002224BE"/>
    <w:rsid w:val="00224C77"/>
    <w:rsid w:val="00225EDF"/>
    <w:rsid w:val="002260BF"/>
    <w:rsid w:val="0022636F"/>
    <w:rsid w:val="00226872"/>
    <w:rsid w:val="00230C3D"/>
    <w:rsid w:val="0023230C"/>
    <w:rsid w:val="00232E55"/>
    <w:rsid w:val="00232EBC"/>
    <w:rsid w:val="002346AF"/>
    <w:rsid w:val="002356E6"/>
    <w:rsid w:val="002365F5"/>
    <w:rsid w:val="00240459"/>
    <w:rsid w:val="002414C4"/>
    <w:rsid w:val="00241C87"/>
    <w:rsid w:val="00246939"/>
    <w:rsid w:val="00247B71"/>
    <w:rsid w:val="00253AA9"/>
    <w:rsid w:val="002545B5"/>
    <w:rsid w:val="002547CB"/>
    <w:rsid w:val="00257C1E"/>
    <w:rsid w:val="0026108B"/>
    <w:rsid w:val="002613A9"/>
    <w:rsid w:val="00263010"/>
    <w:rsid w:val="00263875"/>
    <w:rsid w:val="00264A62"/>
    <w:rsid w:val="00264C8C"/>
    <w:rsid w:val="00265843"/>
    <w:rsid w:val="0026655F"/>
    <w:rsid w:val="00266E3B"/>
    <w:rsid w:val="002674E2"/>
    <w:rsid w:val="00271903"/>
    <w:rsid w:val="00272BD0"/>
    <w:rsid w:val="00274672"/>
    <w:rsid w:val="002750EE"/>
    <w:rsid w:val="00276265"/>
    <w:rsid w:val="002766A5"/>
    <w:rsid w:val="00283D3A"/>
    <w:rsid w:val="0028420D"/>
    <w:rsid w:val="00285256"/>
    <w:rsid w:val="00285E46"/>
    <w:rsid w:val="00286B56"/>
    <w:rsid w:val="00292C91"/>
    <w:rsid w:val="002941E4"/>
    <w:rsid w:val="0029455F"/>
    <w:rsid w:val="00297BD7"/>
    <w:rsid w:val="00297DA5"/>
    <w:rsid w:val="002A0241"/>
    <w:rsid w:val="002A2029"/>
    <w:rsid w:val="002A264D"/>
    <w:rsid w:val="002A3A3E"/>
    <w:rsid w:val="002B1FA4"/>
    <w:rsid w:val="002B343C"/>
    <w:rsid w:val="002B435F"/>
    <w:rsid w:val="002B5845"/>
    <w:rsid w:val="002B5CB5"/>
    <w:rsid w:val="002B659C"/>
    <w:rsid w:val="002C659D"/>
    <w:rsid w:val="002C7FB4"/>
    <w:rsid w:val="002D021A"/>
    <w:rsid w:val="002D2A25"/>
    <w:rsid w:val="002D3624"/>
    <w:rsid w:val="002D571E"/>
    <w:rsid w:val="002D6A4D"/>
    <w:rsid w:val="002D7DE8"/>
    <w:rsid w:val="002E0ED6"/>
    <w:rsid w:val="002E39D8"/>
    <w:rsid w:val="002E4410"/>
    <w:rsid w:val="002E616B"/>
    <w:rsid w:val="002F17F1"/>
    <w:rsid w:val="002F494A"/>
    <w:rsid w:val="002F5C48"/>
    <w:rsid w:val="003003EB"/>
    <w:rsid w:val="00305441"/>
    <w:rsid w:val="00305796"/>
    <w:rsid w:val="00305C0F"/>
    <w:rsid w:val="00312481"/>
    <w:rsid w:val="00312C34"/>
    <w:rsid w:val="00312EE9"/>
    <w:rsid w:val="00315167"/>
    <w:rsid w:val="003211FB"/>
    <w:rsid w:val="00324E7E"/>
    <w:rsid w:val="0032505C"/>
    <w:rsid w:val="00325522"/>
    <w:rsid w:val="00325825"/>
    <w:rsid w:val="00326889"/>
    <w:rsid w:val="003269D0"/>
    <w:rsid w:val="00335E6F"/>
    <w:rsid w:val="00337554"/>
    <w:rsid w:val="00341FD9"/>
    <w:rsid w:val="00345AEE"/>
    <w:rsid w:val="00355C13"/>
    <w:rsid w:val="0036013C"/>
    <w:rsid w:val="00360F3B"/>
    <w:rsid w:val="00362B48"/>
    <w:rsid w:val="00364D0A"/>
    <w:rsid w:val="00365D72"/>
    <w:rsid w:val="00366155"/>
    <w:rsid w:val="0036659C"/>
    <w:rsid w:val="00370892"/>
    <w:rsid w:val="00370F6F"/>
    <w:rsid w:val="003710E0"/>
    <w:rsid w:val="0037377A"/>
    <w:rsid w:val="00374AB0"/>
    <w:rsid w:val="0037587F"/>
    <w:rsid w:val="00381EF7"/>
    <w:rsid w:val="003875BF"/>
    <w:rsid w:val="00390BD9"/>
    <w:rsid w:val="00391F16"/>
    <w:rsid w:val="003926E2"/>
    <w:rsid w:val="00392DA2"/>
    <w:rsid w:val="00392E88"/>
    <w:rsid w:val="003950A0"/>
    <w:rsid w:val="00396865"/>
    <w:rsid w:val="003A24D7"/>
    <w:rsid w:val="003A44FF"/>
    <w:rsid w:val="003A5F8D"/>
    <w:rsid w:val="003A635A"/>
    <w:rsid w:val="003A6A7B"/>
    <w:rsid w:val="003B15FE"/>
    <w:rsid w:val="003B4F42"/>
    <w:rsid w:val="003B5BF1"/>
    <w:rsid w:val="003C5EF7"/>
    <w:rsid w:val="003D0DF8"/>
    <w:rsid w:val="003D2C55"/>
    <w:rsid w:val="003D7043"/>
    <w:rsid w:val="003D7342"/>
    <w:rsid w:val="003D7AF8"/>
    <w:rsid w:val="003E0E81"/>
    <w:rsid w:val="003E1E1D"/>
    <w:rsid w:val="003E2E95"/>
    <w:rsid w:val="003E37CD"/>
    <w:rsid w:val="003E3BDB"/>
    <w:rsid w:val="003E3DA9"/>
    <w:rsid w:val="003E5D7F"/>
    <w:rsid w:val="003F21F3"/>
    <w:rsid w:val="003F3F3C"/>
    <w:rsid w:val="003F56C2"/>
    <w:rsid w:val="003F7B91"/>
    <w:rsid w:val="00402286"/>
    <w:rsid w:val="00405602"/>
    <w:rsid w:val="0040695F"/>
    <w:rsid w:val="00407172"/>
    <w:rsid w:val="00411A56"/>
    <w:rsid w:val="00414676"/>
    <w:rsid w:val="00415B07"/>
    <w:rsid w:val="00416E2B"/>
    <w:rsid w:val="00417309"/>
    <w:rsid w:val="00417A2A"/>
    <w:rsid w:val="00421D33"/>
    <w:rsid w:val="00424876"/>
    <w:rsid w:val="00425D23"/>
    <w:rsid w:val="004274C0"/>
    <w:rsid w:val="00427620"/>
    <w:rsid w:val="00431CFE"/>
    <w:rsid w:val="00433FDF"/>
    <w:rsid w:val="00436223"/>
    <w:rsid w:val="0043632E"/>
    <w:rsid w:val="004406C4"/>
    <w:rsid w:val="0044235C"/>
    <w:rsid w:val="0044319C"/>
    <w:rsid w:val="00445454"/>
    <w:rsid w:val="004500EE"/>
    <w:rsid w:val="00453C75"/>
    <w:rsid w:val="00453CDC"/>
    <w:rsid w:val="004540A4"/>
    <w:rsid w:val="00456F0A"/>
    <w:rsid w:val="00456FD0"/>
    <w:rsid w:val="004623A1"/>
    <w:rsid w:val="00465A25"/>
    <w:rsid w:val="004669C1"/>
    <w:rsid w:val="00466F94"/>
    <w:rsid w:val="00467F23"/>
    <w:rsid w:val="00473008"/>
    <w:rsid w:val="004746CE"/>
    <w:rsid w:val="00474D9C"/>
    <w:rsid w:val="004755FD"/>
    <w:rsid w:val="00475BE7"/>
    <w:rsid w:val="00486BCE"/>
    <w:rsid w:val="00490F08"/>
    <w:rsid w:val="00493B89"/>
    <w:rsid w:val="00497A1D"/>
    <w:rsid w:val="004A055A"/>
    <w:rsid w:val="004A2F6B"/>
    <w:rsid w:val="004A36EA"/>
    <w:rsid w:val="004A3A0C"/>
    <w:rsid w:val="004B3103"/>
    <w:rsid w:val="004C0A22"/>
    <w:rsid w:val="004C124B"/>
    <w:rsid w:val="004C1B00"/>
    <w:rsid w:val="004C59A0"/>
    <w:rsid w:val="004C7B62"/>
    <w:rsid w:val="004D1809"/>
    <w:rsid w:val="004D1842"/>
    <w:rsid w:val="004D6CC7"/>
    <w:rsid w:val="004D7659"/>
    <w:rsid w:val="004E072E"/>
    <w:rsid w:val="004E07E3"/>
    <w:rsid w:val="004E421B"/>
    <w:rsid w:val="004E649B"/>
    <w:rsid w:val="004F4C20"/>
    <w:rsid w:val="005000F1"/>
    <w:rsid w:val="0050721C"/>
    <w:rsid w:val="005136C1"/>
    <w:rsid w:val="005147BF"/>
    <w:rsid w:val="00514965"/>
    <w:rsid w:val="005150CB"/>
    <w:rsid w:val="005156D9"/>
    <w:rsid w:val="00517ECB"/>
    <w:rsid w:val="0052068F"/>
    <w:rsid w:val="00520CC2"/>
    <w:rsid w:val="00520F06"/>
    <w:rsid w:val="00524CFB"/>
    <w:rsid w:val="00531EA5"/>
    <w:rsid w:val="00532AD3"/>
    <w:rsid w:val="00534805"/>
    <w:rsid w:val="005352B3"/>
    <w:rsid w:val="00535384"/>
    <w:rsid w:val="005370A5"/>
    <w:rsid w:val="0053795D"/>
    <w:rsid w:val="005414D5"/>
    <w:rsid w:val="005464F7"/>
    <w:rsid w:val="00547857"/>
    <w:rsid w:val="005479B2"/>
    <w:rsid w:val="00552B80"/>
    <w:rsid w:val="00552EE4"/>
    <w:rsid w:val="005601A1"/>
    <w:rsid w:val="0056348C"/>
    <w:rsid w:val="00563FE9"/>
    <w:rsid w:val="005671C9"/>
    <w:rsid w:val="00567307"/>
    <w:rsid w:val="00571540"/>
    <w:rsid w:val="00573A47"/>
    <w:rsid w:val="005835EE"/>
    <w:rsid w:val="00590413"/>
    <w:rsid w:val="00590DB3"/>
    <w:rsid w:val="00591339"/>
    <w:rsid w:val="00591B16"/>
    <w:rsid w:val="00595454"/>
    <w:rsid w:val="00596665"/>
    <w:rsid w:val="005A1671"/>
    <w:rsid w:val="005A2693"/>
    <w:rsid w:val="005A5F51"/>
    <w:rsid w:val="005B4456"/>
    <w:rsid w:val="005B6C2B"/>
    <w:rsid w:val="005B6D6B"/>
    <w:rsid w:val="005C1751"/>
    <w:rsid w:val="005C3CFE"/>
    <w:rsid w:val="005C43BB"/>
    <w:rsid w:val="005C514B"/>
    <w:rsid w:val="005C5468"/>
    <w:rsid w:val="005C54AA"/>
    <w:rsid w:val="005D0841"/>
    <w:rsid w:val="005D0928"/>
    <w:rsid w:val="005D12E4"/>
    <w:rsid w:val="005D1A04"/>
    <w:rsid w:val="005D78D2"/>
    <w:rsid w:val="005E23BC"/>
    <w:rsid w:val="005F2448"/>
    <w:rsid w:val="005F5843"/>
    <w:rsid w:val="006016DC"/>
    <w:rsid w:val="00604013"/>
    <w:rsid w:val="00605FFB"/>
    <w:rsid w:val="00606266"/>
    <w:rsid w:val="006068EC"/>
    <w:rsid w:val="00610DDD"/>
    <w:rsid w:val="006112DA"/>
    <w:rsid w:val="0061328E"/>
    <w:rsid w:val="00626110"/>
    <w:rsid w:val="006301B1"/>
    <w:rsid w:val="00631B55"/>
    <w:rsid w:val="006336ED"/>
    <w:rsid w:val="00635AE8"/>
    <w:rsid w:val="00635CBE"/>
    <w:rsid w:val="006366E1"/>
    <w:rsid w:val="00637456"/>
    <w:rsid w:val="006411F9"/>
    <w:rsid w:val="00645721"/>
    <w:rsid w:val="00645AA4"/>
    <w:rsid w:val="00651922"/>
    <w:rsid w:val="006540F7"/>
    <w:rsid w:val="006602FE"/>
    <w:rsid w:val="00662EE6"/>
    <w:rsid w:val="00664B70"/>
    <w:rsid w:val="00665C00"/>
    <w:rsid w:val="00667D0D"/>
    <w:rsid w:val="00675AB2"/>
    <w:rsid w:val="006767F4"/>
    <w:rsid w:val="00677157"/>
    <w:rsid w:val="0068458C"/>
    <w:rsid w:val="00684B74"/>
    <w:rsid w:val="00686B74"/>
    <w:rsid w:val="006870DE"/>
    <w:rsid w:val="00687567"/>
    <w:rsid w:val="00692D17"/>
    <w:rsid w:val="00696160"/>
    <w:rsid w:val="00697F57"/>
    <w:rsid w:val="006A015C"/>
    <w:rsid w:val="006A123A"/>
    <w:rsid w:val="006A2142"/>
    <w:rsid w:val="006A41BE"/>
    <w:rsid w:val="006A4240"/>
    <w:rsid w:val="006A4B76"/>
    <w:rsid w:val="006A5028"/>
    <w:rsid w:val="006A6968"/>
    <w:rsid w:val="006A7A0F"/>
    <w:rsid w:val="006A7FC8"/>
    <w:rsid w:val="006B0B25"/>
    <w:rsid w:val="006B40AD"/>
    <w:rsid w:val="006B621C"/>
    <w:rsid w:val="006B72C5"/>
    <w:rsid w:val="006C0D4F"/>
    <w:rsid w:val="006C18D2"/>
    <w:rsid w:val="006C38B3"/>
    <w:rsid w:val="006C43F2"/>
    <w:rsid w:val="006C5B0F"/>
    <w:rsid w:val="006C7389"/>
    <w:rsid w:val="006D1343"/>
    <w:rsid w:val="006D2DD4"/>
    <w:rsid w:val="006D3E1C"/>
    <w:rsid w:val="006D456A"/>
    <w:rsid w:val="006D477A"/>
    <w:rsid w:val="006D488F"/>
    <w:rsid w:val="006D506E"/>
    <w:rsid w:val="006D5CFE"/>
    <w:rsid w:val="006E0786"/>
    <w:rsid w:val="006E51FC"/>
    <w:rsid w:val="006E6DBF"/>
    <w:rsid w:val="0070048B"/>
    <w:rsid w:val="00700A5D"/>
    <w:rsid w:val="00701196"/>
    <w:rsid w:val="00701DBC"/>
    <w:rsid w:val="00701F53"/>
    <w:rsid w:val="007040B8"/>
    <w:rsid w:val="00705625"/>
    <w:rsid w:val="00714904"/>
    <w:rsid w:val="00714EC5"/>
    <w:rsid w:val="007201E4"/>
    <w:rsid w:val="00720ACC"/>
    <w:rsid w:val="00724783"/>
    <w:rsid w:val="00725A3C"/>
    <w:rsid w:val="0072600E"/>
    <w:rsid w:val="00726465"/>
    <w:rsid w:val="00730276"/>
    <w:rsid w:val="0073058B"/>
    <w:rsid w:val="00732A36"/>
    <w:rsid w:val="00733316"/>
    <w:rsid w:val="00733935"/>
    <w:rsid w:val="00736A9F"/>
    <w:rsid w:val="00737BF9"/>
    <w:rsid w:val="00752BA4"/>
    <w:rsid w:val="00753643"/>
    <w:rsid w:val="00753FCD"/>
    <w:rsid w:val="00754106"/>
    <w:rsid w:val="00754547"/>
    <w:rsid w:val="00754757"/>
    <w:rsid w:val="0075588C"/>
    <w:rsid w:val="00764586"/>
    <w:rsid w:val="0076475C"/>
    <w:rsid w:val="00764EDD"/>
    <w:rsid w:val="0076556C"/>
    <w:rsid w:val="00767024"/>
    <w:rsid w:val="00767381"/>
    <w:rsid w:val="00767A8D"/>
    <w:rsid w:val="0077261D"/>
    <w:rsid w:val="00773116"/>
    <w:rsid w:val="007761EA"/>
    <w:rsid w:val="00780E6D"/>
    <w:rsid w:val="00781707"/>
    <w:rsid w:val="00782DB8"/>
    <w:rsid w:val="00783A22"/>
    <w:rsid w:val="00784160"/>
    <w:rsid w:val="007870A7"/>
    <w:rsid w:val="0079545F"/>
    <w:rsid w:val="00797269"/>
    <w:rsid w:val="007A00A4"/>
    <w:rsid w:val="007A0721"/>
    <w:rsid w:val="007A3D32"/>
    <w:rsid w:val="007B39F9"/>
    <w:rsid w:val="007B50D7"/>
    <w:rsid w:val="007B6986"/>
    <w:rsid w:val="007C10AA"/>
    <w:rsid w:val="007C6369"/>
    <w:rsid w:val="007C7F04"/>
    <w:rsid w:val="007D3CCC"/>
    <w:rsid w:val="007D5488"/>
    <w:rsid w:val="007D75D1"/>
    <w:rsid w:val="007D772D"/>
    <w:rsid w:val="007E05CA"/>
    <w:rsid w:val="007E085B"/>
    <w:rsid w:val="007E25D9"/>
    <w:rsid w:val="007E3772"/>
    <w:rsid w:val="007E7FD6"/>
    <w:rsid w:val="00803922"/>
    <w:rsid w:val="00803EC8"/>
    <w:rsid w:val="0080484E"/>
    <w:rsid w:val="0081180C"/>
    <w:rsid w:val="00812C74"/>
    <w:rsid w:val="0082171A"/>
    <w:rsid w:val="0082507E"/>
    <w:rsid w:val="00825A22"/>
    <w:rsid w:val="00830349"/>
    <w:rsid w:val="008306DD"/>
    <w:rsid w:val="00831133"/>
    <w:rsid w:val="008357D9"/>
    <w:rsid w:val="00835F3A"/>
    <w:rsid w:val="0083718D"/>
    <w:rsid w:val="00840008"/>
    <w:rsid w:val="00840158"/>
    <w:rsid w:val="00840D71"/>
    <w:rsid w:val="0084166F"/>
    <w:rsid w:val="0084211D"/>
    <w:rsid w:val="00843B9E"/>
    <w:rsid w:val="0085241F"/>
    <w:rsid w:val="00853320"/>
    <w:rsid w:val="00860D45"/>
    <w:rsid w:val="0086116E"/>
    <w:rsid w:val="0086394D"/>
    <w:rsid w:val="008641E7"/>
    <w:rsid w:val="00866A69"/>
    <w:rsid w:val="00871752"/>
    <w:rsid w:val="008721BB"/>
    <w:rsid w:val="00876A55"/>
    <w:rsid w:val="0087735F"/>
    <w:rsid w:val="008807D6"/>
    <w:rsid w:val="00882F3A"/>
    <w:rsid w:val="00887D87"/>
    <w:rsid w:val="00887EC1"/>
    <w:rsid w:val="008900AA"/>
    <w:rsid w:val="00895F6D"/>
    <w:rsid w:val="00897266"/>
    <w:rsid w:val="00897BE8"/>
    <w:rsid w:val="008A1F9B"/>
    <w:rsid w:val="008A36CF"/>
    <w:rsid w:val="008A3A58"/>
    <w:rsid w:val="008A4EEA"/>
    <w:rsid w:val="008B2DDB"/>
    <w:rsid w:val="008B5058"/>
    <w:rsid w:val="008C1580"/>
    <w:rsid w:val="008C466B"/>
    <w:rsid w:val="008C6296"/>
    <w:rsid w:val="008D0B38"/>
    <w:rsid w:val="008D1BE1"/>
    <w:rsid w:val="008D32A2"/>
    <w:rsid w:val="008D6EB3"/>
    <w:rsid w:val="008E276B"/>
    <w:rsid w:val="008E3D73"/>
    <w:rsid w:val="008F0362"/>
    <w:rsid w:val="008F0B61"/>
    <w:rsid w:val="008F3184"/>
    <w:rsid w:val="0090164C"/>
    <w:rsid w:val="009020E0"/>
    <w:rsid w:val="00903EE5"/>
    <w:rsid w:val="009070F5"/>
    <w:rsid w:val="009131CA"/>
    <w:rsid w:val="00913CCB"/>
    <w:rsid w:val="00915F24"/>
    <w:rsid w:val="00917F65"/>
    <w:rsid w:val="00922A02"/>
    <w:rsid w:val="00925099"/>
    <w:rsid w:val="00926B57"/>
    <w:rsid w:val="00927972"/>
    <w:rsid w:val="00930EF4"/>
    <w:rsid w:val="00930F75"/>
    <w:rsid w:val="0093329F"/>
    <w:rsid w:val="009344E3"/>
    <w:rsid w:val="009348A3"/>
    <w:rsid w:val="00935182"/>
    <w:rsid w:val="00937A19"/>
    <w:rsid w:val="009424A5"/>
    <w:rsid w:val="009424CA"/>
    <w:rsid w:val="00944C52"/>
    <w:rsid w:val="009567C8"/>
    <w:rsid w:val="0096509F"/>
    <w:rsid w:val="00965135"/>
    <w:rsid w:val="00966AE9"/>
    <w:rsid w:val="00967592"/>
    <w:rsid w:val="0097322F"/>
    <w:rsid w:val="009756E8"/>
    <w:rsid w:val="009772D1"/>
    <w:rsid w:val="009819A7"/>
    <w:rsid w:val="00982ABA"/>
    <w:rsid w:val="009836AC"/>
    <w:rsid w:val="00983AF0"/>
    <w:rsid w:val="009860F3"/>
    <w:rsid w:val="00986310"/>
    <w:rsid w:val="009872DD"/>
    <w:rsid w:val="009903D3"/>
    <w:rsid w:val="0099075D"/>
    <w:rsid w:val="009954B9"/>
    <w:rsid w:val="0099665B"/>
    <w:rsid w:val="00997730"/>
    <w:rsid w:val="009A17DB"/>
    <w:rsid w:val="009A2029"/>
    <w:rsid w:val="009A31E4"/>
    <w:rsid w:val="009A6A0B"/>
    <w:rsid w:val="009A6BCA"/>
    <w:rsid w:val="009B6067"/>
    <w:rsid w:val="009C1FD3"/>
    <w:rsid w:val="009C2365"/>
    <w:rsid w:val="009C25DD"/>
    <w:rsid w:val="009C420A"/>
    <w:rsid w:val="009C5AA8"/>
    <w:rsid w:val="009C7FBA"/>
    <w:rsid w:val="009D29BB"/>
    <w:rsid w:val="009D63B0"/>
    <w:rsid w:val="009E083F"/>
    <w:rsid w:val="009E0935"/>
    <w:rsid w:val="009E1497"/>
    <w:rsid w:val="009E563B"/>
    <w:rsid w:val="009E6998"/>
    <w:rsid w:val="009F1808"/>
    <w:rsid w:val="009F1B73"/>
    <w:rsid w:val="009F2411"/>
    <w:rsid w:val="009F6D0D"/>
    <w:rsid w:val="009F7268"/>
    <w:rsid w:val="00A078B8"/>
    <w:rsid w:val="00A11777"/>
    <w:rsid w:val="00A176ED"/>
    <w:rsid w:val="00A22785"/>
    <w:rsid w:val="00A25C83"/>
    <w:rsid w:val="00A26571"/>
    <w:rsid w:val="00A27E88"/>
    <w:rsid w:val="00A30FD5"/>
    <w:rsid w:val="00A326BF"/>
    <w:rsid w:val="00A41628"/>
    <w:rsid w:val="00A43C2F"/>
    <w:rsid w:val="00A43D58"/>
    <w:rsid w:val="00A44EC2"/>
    <w:rsid w:val="00A5603E"/>
    <w:rsid w:val="00A564AC"/>
    <w:rsid w:val="00A573B3"/>
    <w:rsid w:val="00A60221"/>
    <w:rsid w:val="00A64BA3"/>
    <w:rsid w:val="00A64F6C"/>
    <w:rsid w:val="00A65929"/>
    <w:rsid w:val="00A65E62"/>
    <w:rsid w:val="00A65FC2"/>
    <w:rsid w:val="00A66E80"/>
    <w:rsid w:val="00A6727E"/>
    <w:rsid w:val="00A72CCA"/>
    <w:rsid w:val="00A740FF"/>
    <w:rsid w:val="00A765CC"/>
    <w:rsid w:val="00A76ED6"/>
    <w:rsid w:val="00A81B3F"/>
    <w:rsid w:val="00A82B6E"/>
    <w:rsid w:val="00A83C6D"/>
    <w:rsid w:val="00A84667"/>
    <w:rsid w:val="00A8668E"/>
    <w:rsid w:val="00A91B2C"/>
    <w:rsid w:val="00A920B4"/>
    <w:rsid w:val="00A932C4"/>
    <w:rsid w:val="00A9410E"/>
    <w:rsid w:val="00A9677D"/>
    <w:rsid w:val="00A97539"/>
    <w:rsid w:val="00AA0AA3"/>
    <w:rsid w:val="00AA161C"/>
    <w:rsid w:val="00AA2EB5"/>
    <w:rsid w:val="00AA374D"/>
    <w:rsid w:val="00AA3E39"/>
    <w:rsid w:val="00AA528D"/>
    <w:rsid w:val="00AB0194"/>
    <w:rsid w:val="00AB1009"/>
    <w:rsid w:val="00AB3612"/>
    <w:rsid w:val="00AB5AA1"/>
    <w:rsid w:val="00AC4A64"/>
    <w:rsid w:val="00AC505C"/>
    <w:rsid w:val="00AC7B98"/>
    <w:rsid w:val="00AD65D5"/>
    <w:rsid w:val="00AD71C4"/>
    <w:rsid w:val="00AD7946"/>
    <w:rsid w:val="00AD7AF3"/>
    <w:rsid w:val="00AE00BE"/>
    <w:rsid w:val="00AE6268"/>
    <w:rsid w:val="00AE6C08"/>
    <w:rsid w:val="00AF0B17"/>
    <w:rsid w:val="00AF3086"/>
    <w:rsid w:val="00AF4C9A"/>
    <w:rsid w:val="00AF578C"/>
    <w:rsid w:val="00AF59FD"/>
    <w:rsid w:val="00AF64E4"/>
    <w:rsid w:val="00B045D9"/>
    <w:rsid w:val="00B10E77"/>
    <w:rsid w:val="00B119FE"/>
    <w:rsid w:val="00B120D9"/>
    <w:rsid w:val="00B21C9C"/>
    <w:rsid w:val="00B22C9F"/>
    <w:rsid w:val="00B24185"/>
    <w:rsid w:val="00B24454"/>
    <w:rsid w:val="00B313B6"/>
    <w:rsid w:val="00B321C1"/>
    <w:rsid w:val="00B335F7"/>
    <w:rsid w:val="00B34F91"/>
    <w:rsid w:val="00B35B4D"/>
    <w:rsid w:val="00B36FFE"/>
    <w:rsid w:val="00B40276"/>
    <w:rsid w:val="00B45C96"/>
    <w:rsid w:val="00B47E75"/>
    <w:rsid w:val="00B506EC"/>
    <w:rsid w:val="00B54276"/>
    <w:rsid w:val="00B57BAB"/>
    <w:rsid w:val="00B60BD9"/>
    <w:rsid w:val="00B6157A"/>
    <w:rsid w:val="00B70DD8"/>
    <w:rsid w:val="00B7154F"/>
    <w:rsid w:val="00B73CDD"/>
    <w:rsid w:val="00B7477C"/>
    <w:rsid w:val="00B7546C"/>
    <w:rsid w:val="00B80938"/>
    <w:rsid w:val="00B83CB2"/>
    <w:rsid w:val="00B84A4F"/>
    <w:rsid w:val="00B86B6E"/>
    <w:rsid w:val="00B86D95"/>
    <w:rsid w:val="00B875C1"/>
    <w:rsid w:val="00B87CBC"/>
    <w:rsid w:val="00B93313"/>
    <w:rsid w:val="00B94F63"/>
    <w:rsid w:val="00BA0BBC"/>
    <w:rsid w:val="00BA1E20"/>
    <w:rsid w:val="00BA26B6"/>
    <w:rsid w:val="00BA2F7C"/>
    <w:rsid w:val="00BA448C"/>
    <w:rsid w:val="00BA7D22"/>
    <w:rsid w:val="00BB1444"/>
    <w:rsid w:val="00BB1A6F"/>
    <w:rsid w:val="00BB2372"/>
    <w:rsid w:val="00BC0429"/>
    <w:rsid w:val="00BC0862"/>
    <w:rsid w:val="00BC11D2"/>
    <w:rsid w:val="00BC5343"/>
    <w:rsid w:val="00BC605E"/>
    <w:rsid w:val="00BC77B9"/>
    <w:rsid w:val="00BD383C"/>
    <w:rsid w:val="00BD4B3C"/>
    <w:rsid w:val="00BD52E2"/>
    <w:rsid w:val="00BD6D1E"/>
    <w:rsid w:val="00BD6D39"/>
    <w:rsid w:val="00BD7CD6"/>
    <w:rsid w:val="00BE42B4"/>
    <w:rsid w:val="00BF1709"/>
    <w:rsid w:val="00BF1B3C"/>
    <w:rsid w:val="00BF1E57"/>
    <w:rsid w:val="00BF2982"/>
    <w:rsid w:val="00BF4FA4"/>
    <w:rsid w:val="00C00818"/>
    <w:rsid w:val="00C02431"/>
    <w:rsid w:val="00C036F0"/>
    <w:rsid w:val="00C0423B"/>
    <w:rsid w:val="00C04B1C"/>
    <w:rsid w:val="00C0538E"/>
    <w:rsid w:val="00C0581D"/>
    <w:rsid w:val="00C058BC"/>
    <w:rsid w:val="00C06316"/>
    <w:rsid w:val="00C107F2"/>
    <w:rsid w:val="00C10CDC"/>
    <w:rsid w:val="00C130F8"/>
    <w:rsid w:val="00C16BB5"/>
    <w:rsid w:val="00C266D2"/>
    <w:rsid w:val="00C27648"/>
    <w:rsid w:val="00C27D80"/>
    <w:rsid w:val="00C3139E"/>
    <w:rsid w:val="00C339D1"/>
    <w:rsid w:val="00C344E2"/>
    <w:rsid w:val="00C35825"/>
    <w:rsid w:val="00C36A0D"/>
    <w:rsid w:val="00C37EA8"/>
    <w:rsid w:val="00C40C05"/>
    <w:rsid w:val="00C443A0"/>
    <w:rsid w:val="00C46714"/>
    <w:rsid w:val="00C503D7"/>
    <w:rsid w:val="00C513F4"/>
    <w:rsid w:val="00C54FB1"/>
    <w:rsid w:val="00C60AFB"/>
    <w:rsid w:val="00C61C0B"/>
    <w:rsid w:val="00C71A3E"/>
    <w:rsid w:val="00C7500D"/>
    <w:rsid w:val="00C753DA"/>
    <w:rsid w:val="00C804E5"/>
    <w:rsid w:val="00C87325"/>
    <w:rsid w:val="00C92728"/>
    <w:rsid w:val="00C93453"/>
    <w:rsid w:val="00C950C0"/>
    <w:rsid w:val="00C95C99"/>
    <w:rsid w:val="00C96099"/>
    <w:rsid w:val="00C96636"/>
    <w:rsid w:val="00C97CC9"/>
    <w:rsid w:val="00C97E6A"/>
    <w:rsid w:val="00CA07B3"/>
    <w:rsid w:val="00CA3104"/>
    <w:rsid w:val="00CB00AD"/>
    <w:rsid w:val="00CB2E38"/>
    <w:rsid w:val="00CB3614"/>
    <w:rsid w:val="00CB39D4"/>
    <w:rsid w:val="00CB565C"/>
    <w:rsid w:val="00CB5A6D"/>
    <w:rsid w:val="00CB6783"/>
    <w:rsid w:val="00CC0E1F"/>
    <w:rsid w:val="00CC3D38"/>
    <w:rsid w:val="00CC773A"/>
    <w:rsid w:val="00CC7C93"/>
    <w:rsid w:val="00CC7FAF"/>
    <w:rsid w:val="00CD068C"/>
    <w:rsid w:val="00CD2342"/>
    <w:rsid w:val="00CD55C0"/>
    <w:rsid w:val="00CD5CD9"/>
    <w:rsid w:val="00CE2665"/>
    <w:rsid w:val="00CE2C62"/>
    <w:rsid w:val="00D0015D"/>
    <w:rsid w:val="00D03FA8"/>
    <w:rsid w:val="00D04DBE"/>
    <w:rsid w:val="00D067C8"/>
    <w:rsid w:val="00D11410"/>
    <w:rsid w:val="00D11821"/>
    <w:rsid w:val="00D21554"/>
    <w:rsid w:val="00D23253"/>
    <w:rsid w:val="00D24C14"/>
    <w:rsid w:val="00D3358C"/>
    <w:rsid w:val="00D34A66"/>
    <w:rsid w:val="00D34B87"/>
    <w:rsid w:val="00D41635"/>
    <w:rsid w:val="00D43A0B"/>
    <w:rsid w:val="00D47CDB"/>
    <w:rsid w:val="00D51CA2"/>
    <w:rsid w:val="00D51ECD"/>
    <w:rsid w:val="00D567F0"/>
    <w:rsid w:val="00D56AFB"/>
    <w:rsid w:val="00D62065"/>
    <w:rsid w:val="00D63186"/>
    <w:rsid w:val="00D70700"/>
    <w:rsid w:val="00D72DA0"/>
    <w:rsid w:val="00D7605E"/>
    <w:rsid w:val="00D80CD6"/>
    <w:rsid w:val="00D812C5"/>
    <w:rsid w:val="00D85294"/>
    <w:rsid w:val="00D85ABF"/>
    <w:rsid w:val="00D93EF9"/>
    <w:rsid w:val="00D940B5"/>
    <w:rsid w:val="00DA058E"/>
    <w:rsid w:val="00DA071D"/>
    <w:rsid w:val="00DA4C06"/>
    <w:rsid w:val="00DA5678"/>
    <w:rsid w:val="00DA59AA"/>
    <w:rsid w:val="00DB0367"/>
    <w:rsid w:val="00DB45C4"/>
    <w:rsid w:val="00DB5207"/>
    <w:rsid w:val="00DC21D1"/>
    <w:rsid w:val="00DC2214"/>
    <w:rsid w:val="00DC3AB7"/>
    <w:rsid w:val="00DC47C4"/>
    <w:rsid w:val="00DC4D33"/>
    <w:rsid w:val="00DD2531"/>
    <w:rsid w:val="00DD29A5"/>
    <w:rsid w:val="00DD4A91"/>
    <w:rsid w:val="00DD6D22"/>
    <w:rsid w:val="00DE24B5"/>
    <w:rsid w:val="00DE481F"/>
    <w:rsid w:val="00DF10EB"/>
    <w:rsid w:val="00DF178A"/>
    <w:rsid w:val="00DF5DB4"/>
    <w:rsid w:val="00E00354"/>
    <w:rsid w:val="00E00D69"/>
    <w:rsid w:val="00E03727"/>
    <w:rsid w:val="00E0384B"/>
    <w:rsid w:val="00E03DDB"/>
    <w:rsid w:val="00E07F61"/>
    <w:rsid w:val="00E11B42"/>
    <w:rsid w:val="00E13A0A"/>
    <w:rsid w:val="00E1728A"/>
    <w:rsid w:val="00E1761C"/>
    <w:rsid w:val="00E2255A"/>
    <w:rsid w:val="00E24F4F"/>
    <w:rsid w:val="00E305AB"/>
    <w:rsid w:val="00E314B4"/>
    <w:rsid w:val="00E31B16"/>
    <w:rsid w:val="00E328A7"/>
    <w:rsid w:val="00E370B4"/>
    <w:rsid w:val="00E37FA0"/>
    <w:rsid w:val="00E424B4"/>
    <w:rsid w:val="00E42CB6"/>
    <w:rsid w:val="00E445C3"/>
    <w:rsid w:val="00E448A8"/>
    <w:rsid w:val="00E5043D"/>
    <w:rsid w:val="00E569F7"/>
    <w:rsid w:val="00E56D74"/>
    <w:rsid w:val="00E57582"/>
    <w:rsid w:val="00E6064A"/>
    <w:rsid w:val="00E60F87"/>
    <w:rsid w:val="00E615F3"/>
    <w:rsid w:val="00E628E5"/>
    <w:rsid w:val="00E65607"/>
    <w:rsid w:val="00E677F1"/>
    <w:rsid w:val="00E67946"/>
    <w:rsid w:val="00E71090"/>
    <w:rsid w:val="00E724E5"/>
    <w:rsid w:val="00E74D01"/>
    <w:rsid w:val="00E768C6"/>
    <w:rsid w:val="00E776B2"/>
    <w:rsid w:val="00E813D9"/>
    <w:rsid w:val="00E816DD"/>
    <w:rsid w:val="00E82EEE"/>
    <w:rsid w:val="00E8449E"/>
    <w:rsid w:val="00E84BD3"/>
    <w:rsid w:val="00E8781B"/>
    <w:rsid w:val="00E9092F"/>
    <w:rsid w:val="00EA0EF4"/>
    <w:rsid w:val="00EA2763"/>
    <w:rsid w:val="00EA4CF9"/>
    <w:rsid w:val="00EA7C24"/>
    <w:rsid w:val="00EB000C"/>
    <w:rsid w:val="00EB29C2"/>
    <w:rsid w:val="00EB3056"/>
    <w:rsid w:val="00EB3458"/>
    <w:rsid w:val="00EB454D"/>
    <w:rsid w:val="00EB5D6A"/>
    <w:rsid w:val="00EB7CDD"/>
    <w:rsid w:val="00EC1E61"/>
    <w:rsid w:val="00EC3FBA"/>
    <w:rsid w:val="00EC6C97"/>
    <w:rsid w:val="00EC73A8"/>
    <w:rsid w:val="00EC7D18"/>
    <w:rsid w:val="00ED019C"/>
    <w:rsid w:val="00ED1F61"/>
    <w:rsid w:val="00ED28A8"/>
    <w:rsid w:val="00ED417A"/>
    <w:rsid w:val="00ED5B40"/>
    <w:rsid w:val="00ED61A7"/>
    <w:rsid w:val="00EE33E3"/>
    <w:rsid w:val="00EE3529"/>
    <w:rsid w:val="00EE3EF2"/>
    <w:rsid w:val="00EE537A"/>
    <w:rsid w:val="00EF09DF"/>
    <w:rsid w:val="00EF219F"/>
    <w:rsid w:val="00EF7FA4"/>
    <w:rsid w:val="00F00093"/>
    <w:rsid w:val="00F007E1"/>
    <w:rsid w:val="00F02A77"/>
    <w:rsid w:val="00F04115"/>
    <w:rsid w:val="00F04652"/>
    <w:rsid w:val="00F04A07"/>
    <w:rsid w:val="00F10698"/>
    <w:rsid w:val="00F115A6"/>
    <w:rsid w:val="00F11EF3"/>
    <w:rsid w:val="00F14BD8"/>
    <w:rsid w:val="00F15203"/>
    <w:rsid w:val="00F2396C"/>
    <w:rsid w:val="00F24109"/>
    <w:rsid w:val="00F26AB4"/>
    <w:rsid w:val="00F26B10"/>
    <w:rsid w:val="00F312F8"/>
    <w:rsid w:val="00F31996"/>
    <w:rsid w:val="00F321F2"/>
    <w:rsid w:val="00F3255C"/>
    <w:rsid w:val="00F32A0A"/>
    <w:rsid w:val="00F32AB0"/>
    <w:rsid w:val="00F34453"/>
    <w:rsid w:val="00F37AD5"/>
    <w:rsid w:val="00F40DBF"/>
    <w:rsid w:val="00F41979"/>
    <w:rsid w:val="00F42D74"/>
    <w:rsid w:val="00F42D8E"/>
    <w:rsid w:val="00F42E0D"/>
    <w:rsid w:val="00F4569F"/>
    <w:rsid w:val="00F52EB1"/>
    <w:rsid w:val="00F56A20"/>
    <w:rsid w:val="00F6373C"/>
    <w:rsid w:val="00F63E01"/>
    <w:rsid w:val="00F642E7"/>
    <w:rsid w:val="00F643FB"/>
    <w:rsid w:val="00F6486B"/>
    <w:rsid w:val="00F65E5A"/>
    <w:rsid w:val="00F66E5A"/>
    <w:rsid w:val="00F715F8"/>
    <w:rsid w:val="00F7338D"/>
    <w:rsid w:val="00F7386E"/>
    <w:rsid w:val="00F7527F"/>
    <w:rsid w:val="00F7572E"/>
    <w:rsid w:val="00F82379"/>
    <w:rsid w:val="00F87293"/>
    <w:rsid w:val="00F87893"/>
    <w:rsid w:val="00F90D72"/>
    <w:rsid w:val="00F93DBA"/>
    <w:rsid w:val="00F9493E"/>
    <w:rsid w:val="00FA0428"/>
    <w:rsid w:val="00FA0E38"/>
    <w:rsid w:val="00FA1AAF"/>
    <w:rsid w:val="00FA3560"/>
    <w:rsid w:val="00FA5686"/>
    <w:rsid w:val="00FA58EE"/>
    <w:rsid w:val="00FA6136"/>
    <w:rsid w:val="00FB1219"/>
    <w:rsid w:val="00FB276F"/>
    <w:rsid w:val="00FB2B5C"/>
    <w:rsid w:val="00FB6708"/>
    <w:rsid w:val="00FB76EB"/>
    <w:rsid w:val="00FC0D27"/>
    <w:rsid w:val="00FC20F3"/>
    <w:rsid w:val="00FC3EE5"/>
    <w:rsid w:val="00FC60FD"/>
    <w:rsid w:val="00FD0636"/>
    <w:rsid w:val="00FD0723"/>
    <w:rsid w:val="00FD3D51"/>
    <w:rsid w:val="00FD56CF"/>
    <w:rsid w:val="00FD779F"/>
    <w:rsid w:val="00FE3F98"/>
    <w:rsid w:val="00FF05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2F786"/>
  <w15:docId w15:val="{308DACE6-33AC-4579-A69D-29C88859C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11C6"/>
    <w:pPr>
      <w:spacing w:after="0" w:line="240" w:lineRule="auto"/>
    </w:pPr>
    <w:rPr>
      <w:color w:val="404040" w:themeColor="text1" w:themeTint="BF"/>
    </w:rPr>
  </w:style>
  <w:style w:type="paragraph" w:styleId="Heading1">
    <w:name w:val="heading 1"/>
    <w:basedOn w:val="Normal"/>
    <w:next w:val="Normal"/>
    <w:link w:val="Heading1Char"/>
    <w:uiPriority w:val="9"/>
    <w:qFormat/>
    <w:rsid w:val="001D11C6"/>
    <w:pPr>
      <w:keepNext/>
      <w:keepLines/>
      <w:spacing w:before="480"/>
      <w:outlineLvl w:val="0"/>
    </w:pPr>
    <w:rPr>
      <w:rFonts w:eastAsiaTheme="majorEastAsia" w:cstheme="majorBidi"/>
      <w:b/>
      <w:bCs/>
      <w:color w:val="000000" w:themeColor="text1"/>
      <w:sz w:val="28"/>
      <w:szCs w:val="28"/>
      <w:u w:val="single"/>
    </w:rPr>
  </w:style>
  <w:style w:type="paragraph" w:styleId="Heading2">
    <w:name w:val="heading 2"/>
    <w:basedOn w:val="Normal"/>
    <w:next w:val="BodyTextIndent"/>
    <w:link w:val="Heading2Char"/>
    <w:uiPriority w:val="9"/>
    <w:unhideWhenUsed/>
    <w:qFormat/>
    <w:rsid w:val="001D11C6"/>
    <w:pPr>
      <w:keepNext/>
      <w:keepLines/>
      <w:spacing w:before="200"/>
      <w:ind w:left="360"/>
      <w:outlineLvl w:val="1"/>
    </w:pPr>
    <w:rPr>
      <w:rFonts w:eastAsiaTheme="majorEastAsia" w:cstheme="majorBidi"/>
      <w:b/>
      <w:bCs/>
      <w:color w:val="000000" w:themeColor="text1"/>
      <w:sz w:val="26"/>
      <w:szCs w:val="26"/>
      <w:u w:val="single"/>
    </w:rPr>
  </w:style>
  <w:style w:type="paragraph" w:styleId="Heading3">
    <w:name w:val="heading 3"/>
    <w:basedOn w:val="Normal"/>
    <w:next w:val="BodyTextIndent4"/>
    <w:link w:val="Heading3Char"/>
    <w:uiPriority w:val="9"/>
    <w:unhideWhenUsed/>
    <w:qFormat/>
    <w:rsid w:val="001D11C6"/>
    <w:pPr>
      <w:keepNext/>
      <w:keepLines/>
      <w:spacing w:before="200"/>
      <w:ind w:left="720"/>
      <w:outlineLvl w:val="2"/>
    </w:pPr>
    <w:rPr>
      <w:rFonts w:eastAsiaTheme="majorEastAsia" w:cstheme="majorBidi"/>
      <w:b/>
      <w:bCs/>
      <w:color w:val="000000" w:themeColor="text1"/>
      <w:sz w:val="24"/>
      <w:szCs w:val="24"/>
      <w:u w:val="single"/>
    </w:rPr>
  </w:style>
  <w:style w:type="paragraph" w:styleId="Heading4">
    <w:name w:val="heading 4"/>
    <w:basedOn w:val="Normal"/>
    <w:next w:val="BodyTextIndent5"/>
    <w:link w:val="Heading4Char"/>
    <w:uiPriority w:val="9"/>
    <w:unhideWhenUsed/>
    <w:qFormat/>
    <w:rsid w:val="001D11C6"/>
    <w:pPr>
      <w:keepNext/>
      <w:keepLines/>
      <w:spacing w:before="200"/>
      <w:ind w:left="1080"/>
      <w:outlineLvl w:val="3"/>
    </w:pPr>
    <w:rPr>
      <w:rFonts w:eastAsiaTheme="majorEastAsia" w:cstheme="majorBidi"/>
      <w:b/>
      <w:bCs/>
      <w:iCs/>
      <w:color w:val="000000" w:themeColor="text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454D"/>
    <w:pPr>
      <w:tabs>
        <w:tab w:val="center" w:pos="4680"/>
        <w:tab w:val="right" w:pos="9360"/>
      </w:tabs>
    </w:pPr>
  </w:style>
  <w:style w:type="character" w:customStyle="1" w:styleId="HeaderChar">
    <w:name w:val="Header Char"/>
    <w:basedOn w:val="DefaultParagraphFont"/>
    <w:link w:val="Header"/>
    <w:uiPriority w:val="99"/>
    <w:rsid w:val="00EB454D"/>
  </w:style>
  <w:style w:type="paragraph" w:styleId="Footer">
    <w:name w:val="footer"/>
    <w:basedOn w:val="Normal"/>
    <w:link w:val="FooterChar"/>
    <w:uiPriority w:val="99"/>
    <w:unhideWhenUsed/>
    <w:rsid w:val="00EB454D"/>
    <w:pPr>
      <w:tabs>
        <w:tab w:val="center" w:pos="4680"/>
        <w:tab w:val="right" w:pos="9360"/>
      </w:tabs>
    </w:pPr>
  </w:style>
  <w:style w:type="character" w:customStyle="1" w:styleId="FooterChar">
    <w:name w:val="Footer Char"/>
    <w:basedOn w:val="DefaultParagraphFont"/>
    <w:link w:val="Footer"/>
    <w:uiPriority w:val="99"/>
    <w:rsid w:val="00EB454D"/>
  </w:style>
  <w:style w:type="paragraph" w:styleId="BalloonText">
    <w:name w:val="Balloon Text"/>
    <w:basedOn w:val="Normal"/>
    <w:link w:val="BalloonTextChar"/>
    <w:uiPriority w:val="99"/>
    <w:semiHidden/>
    <w:unhideWhenUsed/>
    <w:rsid w:val="00EB454D"/>
    <w:rPr>
      <w:rFonts w:ascii="Tahoma" w:hAnsi="Tahoma" w:cs="Tahoma"/>
      <w:sz w:val="16"/>
      <w:szCs w:val="16"/>
    </w:rPr>
  </w:style>
  <w:style w:type="character" w:customStyle="1" w:styleId="BalloonTextChar">
    <w:name w:val="Balloon Text Char"/>
    <w:basedOn w:val="DefaultParagraphFont"/>
    <w:link w:val="BalloonText"/>
    <w:uiPriority w:val="99"/>
    <w:semiHidden/>
    <w:rsid w:val="00EB454D"/>
    <w:rPr>
      <w:rFonts w:ascii="Tahoma" w:hAnsi="Tahoma" w:cs="Tahoma"/>
      <w:sz w:val="16"/>
      <w:szCs w:val="16"/>
    </w:rPr>
  </w:style>
  <w:style w:type="paragraph" w:styleId="Title">
    <w:name w:val="Title"/>
    <w:basedOn w:val="Normal"/>
    <w:next w:val="Normal"/>
    <w:link w:val="TitleChar"/>
    <w:uiPriority w:val="10"/>
    <w:qFormat/>
    <w:rsid w:val="002028E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028EE"/>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2028EE"/>
    <w:pPr>
      <w:spacing w:after="0" w:line="240" w:lineRule="auto"/>
    </w:pPr>
  </w:style>
  <w:style w:type="character" w:styleId="Hyperlink">
    <w:name w:val="Hyperlink"/>
    <w:basedOn w:val="DefaultParagraphFont"/>
    <w:uiPriority w:val="99"/>
    <w:unhideWhenUsed/>
    <w:rsid w:val="002028EE"/>
    <w:rPr>
      <w:color w:val="0000FF" w:themeColor="hyperlink"/>
      <w:u w:val="single"/>
    </w:rPr>
  </w:style>
  <w:style w:type="table" w:styleId="TableGrid">
    <w:name w:val="Table Grid"/>
    <w:basedOn w:val="TableNormal"/>
    <w:uiPriority w:val="39"/>
    <w:rsid w:val="00202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872DD"/>
    <w:rPr>
      <w:b/>
      <w:bCs/>
    </w:rPr>
  </w:style>
  <w:style w:type="character" w:styleId="IntenseEmphasis">
    <w:name w:val="Intense Emphasis"/>
    <w:basedOn w:val="DefaultParagraphFont"/>
    <w:uiPriority w:val="21"/>
    <w:qFormat/>
    <w:rsid w:val="00BD7CD6"/>
    <w:rPr>
      <w:b/>
      <w:bCs/>
      <w:i/>
      <w:iCs/>
      <w:color w:val="4F81BD" w:themeColor="accent1"/>
    </w:rPr>
  </w:style>
  <w:style w:type="character" w:styleId="BookTitle">
    <w:name w:val="Book Title"/>
    <w:basedOn w:val="DefaultParagraphFont"/>
    <w:uiPriority w:val="33"/>
    <w:qFormat/>
    <w:rsid w:val="0037377A"/>
    <w:rPr>
      <w:b/>
      <w:bCs/>
      <w:smallCaps/>
      <w:spacing w:val="5"/>
    </w:rPr>
  </w:style>
  <w:style w:type="character" w:customStyle="1" w:styleId="Heading1Char">
    <w:name w:val="Heading 1 Char"/>
    <w:basedOn w:val="DefaultParagraphFont"/>
    <w:link w:val="Heading1"/>
    <w:uiPriority w:val="9"/>
    <w:rsid w:val="001D11C6"/>
    <w:rPr>
      <w:rFonts w:eastAsiaTheme="majorEastAsia" w:cstheme="majorBidi"/>
      <w:b/>
      <w:bCs/>
      <w:color w:val="000000" w:themeColor="text1"/>
      <w:sz w:val="28"/>
      <w:szCs w:val="28"/>
      <w:u w:val="single"/>
    </w:rPr>
  </w:style>
  <w:style w:type="character" w:customStyle="1" w:styleId="Heading2Char">
    <w:name w:val="Heading 2 Char"/>
    <w:basedOn w:val="DefaultParagraphFont"/>
    <w:link w:val="Heading2"/>
    <w:uiPriority w:val="9"/>
    <w:rsid w:val="001D11C6"/>
    <w:rPr>
      <w:rFonts w:eastAsiaTheme="majorEastAsia" w:cstheme="majorBidi"/>
      <w:b/>
      <w:bCs/>
      <w:color w:val="000000" w:themeColor="text1"/>
      <w:sz w:val="26"/>
      <w:szCs w:val="26"/>
      <w:u w:val="single"/>
    </w:rPr>
  </w:style>
  <w:style w:type="character" w:customStyle="1" w:styleId="Heading3Char">
    <w:name w:val="Heading 3 Char"/>
    <w:basedOn w:val="DefaultParagraphFont"/>
    <w:link w:val="Heading3"/>
    <w:uiPriority w:val="9"/>
    <w:rsid w:val="001D11C6"/>
    <w:rPr>
      <w:rFonts w:eastAsiaTheme="majorEastAsia" w:cstheme="majorBidi"/>
      <w:b/>
      <w:bCs/>
      <w:color w:val="000000" w:themeColor="text1"/>
      <w:sz w:val="24"/>
      <w:szCs w:val="24"/>
      <w:u w:val="single"/>
    </w:rPr>
  </w:style>
  <w:style w:type="character" w:customStyle="1" w:styleId="Heading4Char">
    <w:name w:val="Heading 4 Char"/>
    <w:basedOn w:val="DefaultParagraphFont"/>
    <w:link w:val="Heading4"/>
    <w:uiPriority w:val="9"/>
    <w:rsid w:val="001D11C6"/>
    <w:rPr>
      <w:rFonts w:eastAsiaTheme="majorEastAsia" w:cstheme="majorBidi"/>
      <w:b/>
      <w:bCs/>
      <w:iCs/>
      <w:color w:val="000000" w:themeColor="text1"/>
      <w:u w:val="single"/>
    </w:rPr>
  </w:style>
  <w:style w:type="paragraph" w:styleId="BodyTextIndent">
    <w:name w:val="Body Text Indent"/>
    <w:basedOn w:val="Normal"/>
    <w:link w:val="BodyTextIndentChar"/>
    <w:uiPriority w:val="99"/>
    <w:unhideWhenUsed/>
    <w:rsid w:val="00325825"/>
    <w:pPr>
      <w:spacing w:after="120"/>
      <w:ind w:left="360"/>
    </w:pPr>
  </w:style>
  <w:style w:type="character" w:customStyle="1" w:styleId="BodyTextIndentChar">
    <w:name w:val="Body Text Indent Char"/>
    <w:basedOn w:val="DefaultParagraphFont"/>
    <w:link w:val="BodyTextIndent"/>
    <w:uiPriority w:val="99"/>
    <w:rsid w:val="00325825"/>
  </w:style>
  <w:style w:type="paragraph" w:customStyle="1" w:styleId="BodyTextIndent4">
    <w:name w:val="Body Text Indent 4"/>
    <w:basedOn w:val="BodyTextIndent"/>
    <w:link w:val="BodyTextIndent4Char"/>
    <w:qFormat/>
    <w:rsid w:val="002224BE"/>
    <w:pPr>
      <w:ind w:left="720"/>
    </w:pPr>
  </w:style>
  <w:style w:type="paragraph" w:styleId="BodyTextIndent2">
    <w:name w:val="Body Text Indent 2"/>
    <w:basedOn w:val="Normal"/>
    <w:link w:val="BodyTextIndent2Char"/>
    <w:uiPriority w:val="99"/>
    <w:semiHidden/>
    <w:unhideWhenUsed/>
    <w:rsid w:val="006D1343"/>
    <w:pPr>
      <w:spacing w:after="120" w:line="480" w:lineRule="auto"/>
      <w:ind w:left="360"/>
    </w:pPr>
  </w:style>
  <w:style w:type="character" w:customStyle="1" w:styleId="BodyTextIndent2Char">
    <w:name w:val="Body Text Indent 2 Char"/>
    <w:basedOn w:val="DefaultParagraphFont"/>
    <w:link w:val="BodyTextIndent2"/>
    <w:uiPriority w:val="99"/>
    <w:semiHidden/>
    <w:rsid w:val="006D1343"/>
  </w:style>
  <w:style w:type="paragraph" w:styleId="BodyTextIndent3">
    <w:name w:val="Body Text Indent 3"/>
    <w:basedOn w:val="Normal"/>
    <w:link w:val="BodyTextIndent3Char"/>
    <w:uiPriority w:val="99"/>
    <w:semiHidden/>
    <w:unhideWhenUsed/>
    <w:rsid w:val="006D1343"/>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D1343"/>
    <w:rPr>
      <w:sz w:val="16"/>
      <w:szCs w:val="16"/>
    </w:rPr>
  </w:style>
  <w:style w:type="paragraph" w:customStyle="1" w:styleId="BodyTextIndent5">
    <w:name w:val="Body Text Indent 5"/>
    <w:basedOn w:val="BodyTextIndent4"/>
    <w:link w:val="BodyTextIndent5Char"/>
    <w:qFormat/>
    <w:rsid w:val="00E84BD3"/>
    <w:pPr>
      <w:ind w:left="1080"/>
    </w:pPr>
  </w:style>
  <w:style w:type="character" w:customStyle="1" w:styleId="BodyTextIndent4Char">
    <w:name w:val="Body Text Indent 4 Char"/>
    <w:basedOn w:val="BodyTextIndentChar"/>
    <w:link w:val="BodyTextIndent4"/>
    <w:rsid w:val="002224BE"/>
    <w:rPr>
      <w:color w:val="404040" w:themeColor="text1" w:themeTint="BF"/>
    </w:rPr>
  </w:style>
  <w:style w:type="character" w:customStyle="1" w:styleId="BodyTextIndent5Char">
    <w:name w:val="Body Text Indent 5 Char"/>
    <w:basedOn w:val="BodyTextIndent4Char"/>
    <w:link w:val="BodyTextIndent5"/>
    <w:rsid w:val="00E84BD3"/>
    <w:rPr>
      <w:color w:val="404040" w:themeColor="text1" w:themeTint="BF"/>
    </w:rPr>
  </w:style>
  <w:style w:type="paragraph" w:styleId="ListParagraph">
    <w:name w:val="List Paragraph"/>
    <w:basedOn w:val="Normal"/>
    <w:uiPriority w:val="34"/>
    <w:qFormat/>
    <w:rsid w:val="00FD56CF"/>
    <w:pPr>
      <w:ind w:left="720"/>
      <w:contextualSpacing/>
    </w:pPr>
  </w:style>
  <w:style w:type="paragraph" w:styleId="Caption">
    <w:name w:val="caption"/>
    <w:basedOn w:val="Normal"/>
    <w:next w:val="Normal"/>
    <w:uiPriority w:val="35"/>
    <w:unhideWhenUsed/>
    <w:qFormat/>
    <w:rsid w:val="00D067C8"/>
    <w:pPr>
      <w:spacing w:after="200"/>
    </w:pPr>
    <w:rPr>
      <w:i/>
      <w:iCs/>
      <w:color w:val="1F497D" w:themeColor="text2"/>
      <w:sz w:val="18"/>
      <w:szCs w:val="18"/>
    </w:rPr>
  </w:style>
  <w:style w:type="character" w:styleId="UnresolvedMention">
    <w:name w:val="Unresolved Mention"/>
    <w:basedOn w:val="DefaultParagraphFont"/>
    <w:uiPriority w:val="99"/>
    <w:semiHidden/>
    <w:unhideWhenUsed/>
    <w:rsid w:val="008A1F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80007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8C9AB7499DB6C4AA3920CEE12A37C8C" ma:contentTypeVersion="10" ma:contentTypeDescription="Create a new document." ma:contentTypeScope="" ma:versionID="e55158845706bc325203eb412a24c72d">
  <xsd:schema xmlns:xsd="http://www.w3.org/2001/XMLSchema" xmlns:xs="http://www.w3.org/2001/XMLSchema" xmlns:p="http://schemas.microsoft.com/office/2006/metadata/properties" xmlns:ns2="779c66fb-d22e-4b9d-af46-4bfa3ee8019a" xmlns:ns3="60ef8010-21f4-4950-bfdc-5dfbe949bfb1" targetNamespace="http://schemas.microsoft.com/office/2006/metadata/properties" ma:root="true" ma:fieldsID="7f91b23a6b05f3df7fb841b8e1ff6586" ns2:_="" ns3:_="">
    <xsd:import namespace="779c66fb-d22e-4b9d-af46-4bfa3ee8019a"/>
    <xsd:import namespace="60ef8010-21f4-4950-bfdc-5dfbe949bf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9c66fb-d22e-4b9d-af46-4bfa3ee801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ef8010-21f4-4950-bfdc-5dfbe949bfb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8950FDB-B714-4905-A43F-C4806642D2E2}">
  <ds:schemaRefs>
    <ds:schemaRef ds:uri="http://schemas.openxmlformats.org/officeDocument/2006/bibliography"/>
  </ds:schemaRefs>
</ds:datastoreItem>
</file>

<file path=customXml/itemProps2.xml><?xml version="1.0" encoding="utf-8"?>
<ds:datastoreItem xmlns:ds="http://schemas.openxmlformats.org/officeDocument/2006/customXml" ds:itemID="{658E18BE-F547-4284-9E40-705485AD2636}">
  <ds:schemaRefs>
    <ds:schemaRef ds:uri="http://schemas.microsoft.com/sharepoint/v3/contenttype/forms"/>
  </ds:schemaRefs>
</ds:datastoreItem>
</file>

<file path=customXml/itemProps3.xml><?xml version="1.0" encoding="utf-8"?>
<ds:datastoreItem xmlns:ds="http://schemas.openxmlformats.org/officeDocument/2006/customXml" ds:itemID="{132BE463-8892-409B-9277-E3D32E12AC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9c66fb-d22e-4b9d-af46-4bfa3ee8019a"/>
    <ds:schemaRef ds:uri="60ef8010-21f4-4950-bfdc-5dfbe949bf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D940AF-BBB1-46BD-B69E-1F166013F22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2161</Words>
  <Characters>12321</Characters>
  <Application>Microsoft Office Word</Application>
  <DocSecurity>4</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C. Fye</dc:creator>
  <cp:keywords/>
  <dc:description/>
  <cp:lastModifiedBy>Greg Mattingly</cp:lastModifiedBy>
  <cp:revision>2</cp:revision>
  <cp:lastPrinted>2025-07-01T18:01:00Z</cp:lastPrinted>
  <dcterms:created xsi:type="dcterms:W3CDTF">2025-07-25T14:56:00Z</dcterms:created>
  <dcterms:modified xsi:type="dcterms:W3CDTF">2025-07-25T14:56:00Z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umber">
    <vt:lpwstr>
    </vt:lpwstr>
  </property>
  <property fmtid="{D5CDD505-2E9C-101B-9397-08002B2CF9AE}" pid="3" name="Description">
    <vt:lpwstr>
    </vt:lpwstr>
  </property>
  <property fmtid="{D5CDD505-2E9C-101B-9397-08002B2CF9AE}" pid="4" name="Revision">
    <vt:lpwstr>1.0</vt:lpwstr>
  </property>
  <property fmtid="{D5CDD505-2E9C-101B-9397-08002B2CF9AE}" pid="5" name="Author">
    <vt:lpwstr>stevefye</vt:lpwstr>
  </property>
  <property fmtid="{D5CDD505-2E9C-101B-9397-08002B2CF9AE}" pid="6" name="Project">
    <vt:lpwstr>stevefye</vt:lpwstr>
  </property>
  <property fmtid="{D5CDD505-2E9C-101B-9397-08002B2CF9AE}" pid="7" name="Status">
    <vt:lpwstr>
    </vt:lpwstr>
  </property>
  <property fmtid="{D5CDD505-2E9C-101B-9397-08002B2CF9AE}" pid="8" name="machinehourscncmill">
    <vt:lpwstr>
    </vt:lpwstr>
  </property>
  <property fmtid="{D5CDD505-2E9C-101B-9397-08002B2CF9AE}" pid="9" name="partname">
    <vt:lpwstr>
    </vt:lpwstr>
  </property>
  <property fmtid="{D5CDD505-2E9C-101B-9397-08002B2CF9AE}" pid="10" name="partnumber">
    <vt:lpwstr>
    </vt:lpwstr>
  </property>
  <property fmtid="{D5CDD505-2E9C-101B-9397-08002B2CF9AE}" pid="11" name="setuphourscncmill">
    <vt:lpwstr>
    </vt:lpwstr>
  </property>
  <property fmtid="{D5CDD505-2E9C-101B-9397-08002B2CF9AE}" pid="12" name="PDMWorksDCI">
    <vt:lpwstr>1494613561</vt:lpwstr>
  </property>
  <property fmtid="{D5CDD505-2E9C-101B-9397-08002B2CF9AE}" pid="13" name="ContentTypeId">
    <vt:lpwstr>0x01010088C9AB7499DB6C4AA3920CEE12A37C8C</vt:lpwstr>
  </property>
</Properties>
</file>